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9292" w14:textId="77777777" w:rsidR="00670188" w:rsidRPr="009504D0" w:rsidRDefault="00670188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52CCD955" w14:textId="77777777" w:rsidR="00670188" w:rsidRPr="009504D0" w:rsidRDefault="00670188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77CEFC62" w14:textId="2CA446DF" w:rsidR="00670188" w:rsidRPr="009504D0" w:rsidRDefault="00670188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5AB52ADE" w14:textId="77777777" w:rsidR="00670188" w:rsidRPr="009504D0" w:rsidRDefault="00670188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733A7CCF" w14:textId="4D86FF1C" w:rsidR="00670188" w:rsidRPr="009504D0" w:rsidRDefault="00092258" w:rsidP="0009225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3E050C47" wp14:editId="62B4CF71">
            <wp:extent cx="2811145" cy="1487805"/>
            <wp:effectExtent l="0" t="0" r="8255" b="0"/>
            <wp:docPr id="4" name="Picture 4" descr="C:\Users\COgbu\AppData\Local\Microsoft\Windows\INetCache\Content.MSO\2F00DD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\AppData\Local\Microsoft\Windows\INetCache\Content.MSO\2F00DDF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D613A" w14:textId="77777777" w:rsidR="00670188" w:rsidRPr="009504D0" w:rsidRDefault="00670188" w:rsidP="00CE6077">
      <w:pPr>
        <w:spacing w:line="240" w:lineRule="auto"/>
        <w:jc w:val="both"/>
        <w:rPr>
          <w:rFonts w:ascii="Arial" w:hAnsi="Arial" w:cs="Arial"/>
          <w:b/>
          <w:sz w:val="40"/>
          <w:szCs w:val="40"/>
        </w:rPr>
      </w:pPr>
    </w:p>
    <w:p w14:paraId="624A6E14" w14:textId="7F6A50A2" w:rsidR="004C6932" w:rsidRPr="00092258" w:rsidRDefault="0080057A" w:rsidP="0080057A">
      <w:pPr>
        <w:spacing w:line="240" w:lineRule="auto"/>
        <w:ind w:left="1440" w:firstLine="720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092258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</w:t>
      </w:r>
    </w:p>
    <w:p w14:paraId="54839EC8" w14:textId="0B4B388C" w:rsidR="00670188" w:rsidRPr="00092258" w:rsidRDefault="0080057A" w:rsidP="0080057A">
      <w:pPr>
        <w:spacing w:line="240" w:lineRule="auto"/>
        <w:ind w:firstLine="720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092258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    </w:t>
      </w:r>
      <w:r w:rsidR="004C6932" w:rsidRPr="00092258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Data Subject Access Request Policy </w:t>
      </w:r>
      <w:r w:rsidR="009504D0" w:rsidRPr="00092258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</w:t>
      </w:r>
    </w:p>
    <w:p w14:paraId="586F495A" w14:textId="77777777" w:rsidR="00670188" w:rsidRPr="009504D0" w:rsidRDefault="00670188" w:rsidP="00CE6077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5DF4B6" w14:textId="4E7B7AF0" w:rsidR="00670188" w:rsidRDefault="00670188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722824BF" w14:textId="6AF67745" w:rsidR="009504D0" w:rsidRDefault="009504D0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0C4A7BCB" w14:textId="77777777" w:rsidR="009504D0" w:rsidRPr="009504D0" w:rsidRDefault="009504D0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6F81BCFC" w14:textId="77777777" w:rsidR="00670188" w:rsidRPr="009504D0" w:rsidRDefault="00670188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5F3C0BB4" w14:textId="1FB935D5" w:rsidR="00670188" w:rsidRPr="009504D0" w:rsidRDefault="00670188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1F52DE35" w14:textId="2EA0CE6B" w:rsidR="0034337D" w:rsidRPr="009504D0" w:rsidRDefault="0034337D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6A1BAB85" w14:textId="5B734457" w:rsidR="0034337D" w:rsidRPr="009504D0" w:rsidRDefault="0034337D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70119DF6" w14:textId="76AC6F7F" w:rsidR="0034337D" w:rsidRPr="009504D0" w:rsidRDefault="0034337D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503E5FAF" w14:textId="77777777" w:rsidR="0034337D" w:rsidRPr="009504D0" w:rsidRDefault="0034337D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1D99D17C" w14:textId="0A7751A8" w:rsidR="00670188" w:rsidRDefault="00670188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1E845693" w14:textId="548837AC" w:rsidR="004C6932" w:rsidRDefault="004C6932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08CCAF8F" w14:textId="7B60A816" w:rsidR="004C6932" w:rsidRDefault="004C6932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461D4595" w14:textId="77777777" w:rsidR="004C6932" w:rsidRDefault="004C6932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2B690074" w14:textId="5FC50A28" w:rsidR="008819E6" w:rsidRDefault="008819E6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25237C52" w14:textId="77777777" w:rsidR="0080057A" w:rsidRDefault="0080057A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09C5FBDD" w14:textId="1AE97272" w:rsidR="008819E6" w:rsidRDefault="008819E6" w:rsidP="00CE6077">
      <w:pPr>
        <w:spacing w:line="240" w:lineRule="auto"/>
        <w:jc w:val="both"/>
        <w:rPr>
          <w:rFonts w:ascii="Arial" w:hAnsi="Arial" w:cs="Arial"/>
          <w:b/>
        </w:rPr>
      </w:pPr>
    </w:p>
    <w:p w14:paraId="1B3EE1AF" w14:textId="7926C3B9" w:rsidR="007353F0" w:rsidRPr="009504D0" w:rsidRDefault="004C6932" w:rsidP="00CE60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353F0" w:rsidRPr="009504D0">
        <w:rPr>
          <w:rFonts w:ascii="Arial" w:hAnsi="Arial" w:cs="Arial"/>
          <w:b/>
        </w:rPr>
        <w:t>Introduction</w:t>
      </w:r>
    </w:p>
    <w:p w14:paraId="7B049075" w14:textId="65286B34" w:rsidR="004C6932" w:rsidRDefault="00EE21F1" w:rsidP="004C6932">
      <w:pPr>
        <w:spacing w:line="240" w:lineRule="auto"/>
        <w:ind w:left="426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t>This</w:t>
      </w:r>
      <w:r w:rsidR="007D1FB7" w:rsidRPr="009504D0">
        <w:rPr>
          <w:rFonts w:ascii="Arial" w:hAnsi="Arial" w:cs="Arial"/>
        </w:rPr>
        <w:t xml:space="preserve"> </w:t>
      </w:r>
      <w:r w:rsidR="00086270" w:rsidRPr="009504D0">
        <w:rPr>
          <w:rFonts w:ascii="Arial" w:hAnsi="Arial" w:cs="Arial"/>
        </w:rPr>
        <w:t>Data Subject</w:t>
      </w:r>
      <w:r w:rsidR="00190CE6" w:rsidRPr="009504D0">
        <w:rPr>
          <w:rFonts w:ascii="Arial" w:hAnsi="Arial" w:cs="Arial"/>
        </w:rPr>
        <w:t xml:space="preserve"> Access </w:t>
      </w:r>
      <w:r w:rsidR="00086270" w:rsidRPr="009504D0">
        <w:rPr>
          <w:rFonts w:ascii="Arial" w:hAnsi="Arial" w:cs="Arial"/>
        </w:rPr>
        <w:t xml:space="preserve">Request </w:t>
      </w:r>
      <w:r w:rsidR="00190CE6" w:rsidRPr="009504D0">
        <w:rPr>
          <w:rFonts w:ascii="Arial" w:hAnsi="Arial" w:cs="Arial"/>
        </w:rPr>
        <w:t>Policy (Policy)</w:t>
      </w:r>
      <w:r w:rsidRPr="009504D0">
        <w:rPr>
          <w:rFonts w:ascii="Arial" w:hAnsi="Arial" w:cs="Arial"/>
        </w:rPr>
        <w:t xml:space="preserve"> </w:t>
      </w:r>
      <w:r w:rsidR="0059174A" w:rsidRPr="009504D0">
        <w:rPr>
          <w:rFonts w:ascii="Arial" w:hAnsi="Arial" w:cs="Arial"/>
        </w:rPr>
        <w:t xml:space="preserve">sets out </w:t>
      </w:r>
      <w:r w:rsidR="006B6E28">
        <w:rPr>
          <w:rFonts w:ascii="Arial" w:hAnsi="Arial" w:cs="Arial"/>
        </w:rPr>
        <w:t xml:space="preserve">the procedure to be adopted </w:t>
      </w:r>
      <w:r w:rsidR="00A508E6">
        <w:rPr>
          <w:rFonts w:ascii="Arial" w:hAnsi="Arial" w:cs="Arial"/>
        </w:rPr>
        <w:t xml:space="preserve">by </w:t>
      </w:r>
      <w:r w:rsidR="00092258" w:rsidRPr="00092258">
        <w:rPr>
          <w:rFonts w:ascii="Arial" w:hAnsi="Arial" w:cs="Arial"/>
        </w:rPr>
        <w:t>Main One Cable Company Limited</w:t>
      </w:r>
      <w:r w:rsidR="002671C0">
        <w:rPr>
          <w:rFonts w:ascii="Arial" w:hAnsi="Arial" w:cs="Arial"/>
        </w:rPr>
        <w:t>,</w:t>
      </w:r>
      <w:bookmarkStart w:id="0" w:name="_GoBack"/>
      <w:bookmarkEnd w:id="0"/>
      <w:r w:rsidR="00092258">
        <w:rPr>
          <w:rFonts w:ascii="Arial" w:hAnsi="Arial" w:cs="Arial"/>
          <w:b/>
        </w:rPr>
        <w:t xml:space="preserve"> </w:t>
      </w:r>
      <w:r w:rsidR="002671C0" w:rsidRPr="002671C0">
        <w:rPr>
          <w:rFonts w:ascii="Arial" w:hAnsi="Arial" w:cs="Arial"/>
        </w:rPr>
        <w:t>its affiliates and subsidiaries, including but not limited to MainOne Cable Company Nigeria and MainData Nigeria Limited (“MainOne” or “the Company”)</w:t>
      </w:r>
      <w:r w:rsidR="002671C0" w:rsidRPr="002671C0">
        <w:rPr>
          <w:rFonts w:ascii="Arial" w:hAnsi="Arial" w:cs="Arial"/>
          <w:b/>
        </w:rPr>
        <w:t xml:space="preserve"> </w:t>
      </w:r>
      <w:r w:rsidR="00395BCC" w:rsidRPr="009504D0">
        <w:rPr>
          <w:rFonts w:ascii="Arial" w:hAnsi="Arial" w:cs="Arial"/>
        </w:rPr>
        <w:t xml:space="preserve">in responding to </w:t>
      </w:r>
      <w:r w:rsidR="004C6932">
        <w:rPr>
          <w:rFonts w:ascii="Arial" w:hAnsi="Arial" w:cs="Arial"/>
        </w:rPr>
        <w:t>requests by individuals (</w:t>
      </w:r>
      <w:r w:rsidR="00086270" w:rsidRPr="009504D0">
        <w:rPr>
          <w:rFonts w:ascii="Arial" w:hAnsi="Arial" w:cs="Arial"/>
        </w:rPr>
        <w:t>Data Subject</w:t>
      </w:r>
      <w:r w:rsidR="000774E6" w:rsidRPr="009504D0">
        <w:rPr>
          <w:rFonts w:ascii="Arial" w:hAnsi="Arial" w:cs="Arial"/>
        </w:rPr>
        <w:t>s</w:t>
      </w:r>
      <w:r w:rsidR="004C6932">
        <w:rPr>
          <w:rFonts w:ascii="Arial" w:hAnsi="Arial" w:cs="Arial"/>
        </w:rPr>
        <w:t>)</w:t>
      </w:r>
      <w:r w:rsidR="00395BCC" w:rsidRPr="009504D0">
        <w:rPr>
          <w:rFonts w:ascii="Arial" w:hAnsi="Arial" w:cs="Arial"/>
        </w:rPr>
        <w:t xml:space="preserve"> </w:t>
      </w:r>
      <w:r w:rsidR="004C6932">
        <w:rPr>
          <w:rFonts w:ascii="Arial" w:hAnsi="Arial" w:cs="Arial"/>
        </w:rPr>
        <w:t xml:space="preserve">regarding their </w:t>
      </w:r>
      <w:r w:rsidR="006B6E28">
        <w:rPr>
          <w:rFonts w:ascii="Arial" w:hAnsi="Arial" w:cs="Arial"/>
        </w:rPr>
        <w:t xml:space="preserve">personal data </w:t>
      </w:r>
      <w:r w:rsidR="001C3F98" w:rsidRPr="009504D0">
        <w:rPr>
          <w:rFonts w:ascii="Arial" w:hAnsi="Arial" w:cs="Arial"/>
        </w:rPr>
        <w:t xml:space="preserve">held by </w:t>
      </w:r>
      <w:r w:rsidR="00092258">
        <w:rPr>
          <w:rFonts w:ascii="Arial" w:hAnsi="Arial" w:cs="Arial"/>
        </w:rPr>
        <w:t>MainOne</w:t>
      </w:r>
      <w:r w:rsidR="00AC36BA" w:rsidRPr="009504D0">
        <w:rPr>
          <w:rFonts w:ascii="Arial" w:hAnsi="Arial" w:cs="Arial"/>
        </w:rPr>
        <w:t xml:space="preserve"> in line with the </w:t>
      </w:r>
      <w:r w:rsidR="006B6E28">
        <w:rPr>
          <w:rFonts w:ascii="Arial" w:hAnsi="Arial" w:cs="Arial"/>
        </w:rPr>
        <w:t xml:space="preserve">provisions of the </w:t>
      </w:r>
      <w:r w:rsidR="00AC36BA" w:rsidRPr="009504D0">
        <w:rPr>
          <w:rFonts w:ascii="Arial" w:hAnsi="Arial" w:cs="Arial"/>
        </w:rPr>
        <w:t>Nigerian Data Protection Regulation</w:t>
      </w:r>
      <w:r w:rsidR="007D7E91">
        <w:rPr>
          <w:rFonts w:ascii="Arial" w:hAnsi="Arial" w:cs="Arial"/>
        </w:rPr>
        <w:t xml:space="preserve"> 2019</w:t>
      </w:r>
      <w:r w:rsidR="00AC36BA" w:rsidRPr="009504D0">
        <w:rPr>
          <w:rFonts w:ascii="Arial" w:hAnsi="Arial" w:cs="Arial"/>
        </w:rPr>
        <w:t xml:space="preserve"> (NDPR</w:t>
      </w:r>
      <w:r w:rsidR="0059174A" w:rsidRPr="009504D0">
        <w:rPr>
          <w:rFonts w:ascii="Arial" w:hAnsi="Arial" w:cs="Arial"/>
        </w:rPr>
        <w:t>)</w:t>
      </w:r>
      <w:r w:rsidR="006B6E28">
        <w:rPr>
          <w:rFonts w:ascii="Arial" w:hAnsi="Arial" w:cs="Arial"/>
        </w:rPr>
        <w:t>.</w:t>
      </w:r>
      <w:r w:rsidRPr="009504D0">
        <w:rPr>
          <w:rFonts w:ascii="Arial" w:hAnsi="Arial" w:cs="Arial"/>
        </w:rPr>
        <w:t xml:space="preserve"> This </w:t>
      </w:r>
      <w:r w:rsidR="006B6E28">
        <w:rPr>
          <w:rFonts w:ascii="Arial" w:hAnsi="Arial" w:cs="Arial"/>
        </w:rPr>
        <w:t>P</w:t>
      </w:r>
      <w:r w:rsidR="007D1FB7" w:rsidRPr="009504D0">
        <w:rPr>
          <w:rFonts w:ascii="Arial" w:hAnsi="Arial" w:cs="Arial"/>
        </w:rPr>
        <w:t>olicy</w:t>
      </w:r>
      <w:r w:rsidR="006B6E28">
        <w:rPr>
          <w:rFonts w:ascii="Arial" w:hAnsi="Arial" w:cs="Arial"/>
        </w:rPr>
        <w:t xml:space="preserve"> should</w:t>
      </w:r>
      <w:r w:rsidR="0059174A" w:rsidRPr="009504D0">
        <w:rPr>
          <w:rFonts w:ascii="Arial" w:hAnsi="Arial" w:cs="Arial"/>
        </w:rPr>
        <w:t xml:space="preserve"> be </w:t>
      </w:r>
      <w:r w:rsidR="007D1FB7" w:rsidRPr="009504D0">
        <w:rPr>
          <w:rFonts w:ascii="Arial" w:hAnsi="Arial" w:cs="Arial"/>
        </w:rPr>
        <w:t>read</w:t>
      </w:r>
      <w:r w:rsidR="0059174A" w:rsidRPr="009504D0">
        <w:rPr>
          <w:rFonts w:ascii="Arial" w:hAnsi="Arial" w:cs="Arial"/>
        </w:rPr>
        <w:t xml:space="preserve"> in conjunction </w:t>
      </w:r>
      <w:r w:rsidR="004C222F" w:rsidRPr="009504D0">
        <w:rPr>
          <w:rFonts w:ascii="Arial" w:hAnsi="Arial" w:cs="Arial"/>
        </w:rPr>
        <w:t xml:space="preserve">with </w:t>
      </w:r>
      <w:r w:rsidR="00092258">
        <w:rPr>
          <w:rFonts w:ascii="Arial" w:hAnsi="Arial" w:cs="Arial"/>
        </w:rPr>
        <w:t>MainOne</w:t>
      </w:r>
      <w:r w:rsidR="006B6E28" w:rsidRPr="00CE41EA">
        <w:rPr>
          <w:rFonts w:ascii="Arial" w:hAnsi="Arial" w:cs="Arial"/>
        </w:rPr>
        <w:t>’s</w:t>
      </w:r>
      <w:r w:rsidR="0059174A" w:rsidRPr="003A2C8E">
        <w:rPr>
          <w:rFonts w:ascii="Arial" w:hAnsi="Arial" w:cs="Arial"/>
          <w:b/>
        </w:rPr>
        <w:t xml:space="preserve"> </w:t>
      </w:r>
      <w:r w:rsidR="00190CE6" w:rsidRPr="003A2C8E">
        <w:rPr>
          <w:rFonts w:ascii="Arial" w:hAnsi="Arial" w:cs="Arial"/>
          <w:b/>
        </w:rPr>
        <w:t xml:space="preserve">Data </w:t>
      </w:r>
      <w:r w:rsidR="007D1FB7" w:rsidRPr="003A2C8E">
        <w:rPr>
          <w:rFonts w:ascii="Arial" w:hAnsi="Arial" w:cs="Arial"/>
          <w:b/>
        </w:rPr>
        <w:t>Privacy</w:t>
      </w:r>
      <w:r w:rsidR="00190CE6" w:rsidRPr="003A2C8E">
        <w:rPr>
          <w:rFonts w:ascii="Arial" w:hAnsi="Arial" w:cs="Arial"/>
          <w:b/>
        </w:rPr>
        <w:t xml:space="preserve"> and Protection Policy</w:t>
      </w:r>
      <w:r w:rsidR="006B6E28" w:rsidRPr="003A2C8E">
        <w:rPr>
          <w:rFonts w:ascii="Arial" w:hAnsi="Arial" w:cs="Arial"/>
          <w:b/>
        </w:rPr>
        <w:t xml:space="preserve"> </w:t>
      </w:r>
      <w:r w:rsidR="0080057A" w:rsidRPr="003A2C8E">
        <w:rPr>
          <w:rFonts w:ascii="Arial" w:hAnsi="Arial" w:cs="Arial"/>
        </w:rPr>
        <w:t xml:space="preserve">and </w:t>
      </w:r>
      <w:r w:rsidR="00092258">
        <w:rPr>
          <w:rFonts w:ascii="Arial" w:hAnsi="Arial" w:cs="Arial"/>
        </w:rPr>
        <w:t>MainOne</w:t>
      </w:r>
      <w:r w:rsidR="006B6E28" w:rsidRPr="00CE41EA">
        <w:rPr>
          <w:rFonts w:ascii="Arial" w:hAnsi="Arial" w:cs="Arial"/>
        </w:rPr>
        <w:t>’s</w:t>
      </w:r>
      <w:r w:rsidR="006B6E28" w:rsidRPr="003A2C8E">
        <w:rPr>
          <w:rFonts w:ascii="Arial" w:hAnsi="Arial" w:cs="Arial"/>
          <w:b/>
        </w:rPr>
        <w:t xml:space="preserve"> Privacy Notice</w:t>
      </w:r>
      <w:r w:rsidR="00086703">
        <w:rPr>
          <w:rFonts w:ascii="Arial" w:hAnsi="Arial" w:cs="Arial"/>
          <w:b/>
        </w:rPr>
        <w:t>s</w:t>
      </w:r>
      <w:r w:rsidR="00190CE6" w:rsidRPr="003A2C8E">
        <w:rPr>
          <w:rFonts w:ascii="Arial" w:hAnsi="Arial" w:cs="Arial"/>
          <w:b/>
        </w:rPr>
        <w:t>.</w:t>
      </w:r>
    </w:p>
    <w:p w14:paraId="573609FC" w14:textId="44AF79C2" w:rsidR="00FB7C51" w:rsidRDefault="00FB7C51" w:rsidP="00FB7C51">
      <w:pPr>
        <w:spacing w:line="240" w:lineRule="auto"/>
        <w:ind w:left="426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The Data Protection Officer (DPO) </w:t>
      </w:r>
      <w:r w:rsidRPr="009504D0">
        <w:rPr>
          <w:rFonts w:ascii="Arial" w:hAnsi="Arial" w:cs="Arial"/>
          <w:bCs/>
          <w:shd w:val="clear" w:color="auto" w:fill="FFFFFF"/>
        </w:rPr>
        <w:t xml:space="preserve">shall be responsible </w:t>
      </w:r>
      <w:r w:rsidRPr="009504D0">
        <w:rPr>
          <w:rFonts w:ascii="Arial" w:hAnsi="Arial" w:cs="Arial"/>
          <w:shd w:val="clear" w:color="auto" w:fill="FFFFFF"/>
        </w:rPr>
        <w:t>for overseeing this Policy to ensure compliance with</w:t>
      </w:r>
      <w:r>
        <w:rPr>
          <w:rFonts w:ascii="Arial" w:hAnsi="Arial" w:cs="Arial"/>
          <w:shd w:val="clear" w:color="auto" w:fill="FFFFFF"/>
        </w:rPr>
        <w:t xml:space="preserve"> the provisions of the NDPR.</w:t>
      </w:r>
    </w:p>
    <w:p w14:paraId="0912B827" w14:textId="0D37274A" w:rsidR="001C3F98" w:rsidRPr="009504D0" w:rsidRDefault="001C3F98" w:rsidP="00CE60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9504D0">
        <w:rPr>
          <w:rFonts w:ascii="Arial" w:hAnsi="Arial" w:cs="Arial"/>
          <w:b/>
        </w:rPr>
        <w:t>Personal Data</w:t>
      </w:r>
    </w:p>
    <w:p w14:paraId="138D5D78" w14:textId="153B424C" w:rsidR="001C3F98" w:rsidRPr="009504D0" w:rsidRDefault="0059174A" w:rsidP="004C6932">
      <w:pPr>
        <w:spacing w:line="240" w:lineRule="auto"/>
        <w:ind w:left="426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t>This P</w:t>
      </w:r>
      <w:r w:rsidR="001C3F98" w:rsidRPr="009504D0">
        <w:rPr>
          <w:rFonts w:ascii="Arial" w:hAnsi="Arial" w:cs="Arial"/>
        </w:rPr>
        <w:t xml:space="preserve">olicy is limited to the Personal Data collected </w:t>
      </w:r>
      <w:r w:rsidR="004C222F">
        <w:rPr>
          <w:rFonts w:ascii="Arial" w:hAnsi="Arial" w:cs="Arial"/>
        </w:rPr>
        <w:t>by</w:t>
      </w:r>
      <w:r w:rsidR="004C222F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 w:rsidR="001C3F98" w:rsidRPr="009504D0">
        <w:rPr>
          <w:rFonts w:ascii="Arial" w:hAnsi="Arial" w:cs="Arial"/>
        </w:rPr>
        <w:t xml:space="preserve"> from </w:t>
      </w:r>
      <w:r w:rsidR="00086270" w:rsidRPr="009504D0">
        <w:rPr>
          <w:rFonts w:ascii="Arial" w:hAnsi="Arial" w:cs="Arial"/>
        </w:rPr>
        <w:t>Data Subject</w:t>
      </w:r>
      <w:r w:rsidR="001C3F98" w:rsidRPr="009504D0">
        <w:rPr>
          <w:rFonts w:ascii="Arial" w:hAnsi="Arial" w:cs="Arial"/>
        </w:rPr>
        <w:t xml:space="preserve">s. </w:t>
      </w:r>
      <w:r w:rsidR="001D3390" w:rsidRPr="009504D0">
        <w:rPr>
          <w:rFonts w:ascii="Arial" w:hAnsi="Arial" w:cs="Arial"/>
        </w:rPr>
        <w:t xml:space="preserve">Under the NDPR, </w:t>
      </w:r>
      <w:r w:rsidR="00523FA7">
        <w:rPr>
          <w:rFonts w:ascii="Arial" w:hAnsi="Arial" w:cs="Arial"/>
        </w:rPr>
        <w:t>“</w:t>
      </w:r>
      <w:r w:rsidR="001C3F98" w:rsidRPr="009504D0">
        <w:rPr>
          <w:rFonts w:ascii="Arial" w:hAnsi="Arial" w:cs="Arial"/>
        </w:rPr>
        <w:t>Personal Data</w:t>
      </w:r>
      <w:r w:rsidR="00523FA7">
        <w:rPr>
          <w:rFonts w:ascii="Arial" w:hAnsi="Arial" w:cs="Arial"/>
        </w:rPr>
        <w:t>”</w:t>
      </w:r>
      <w:r w:rsidR="001C3F98" w:rsidRPr="009504D0">
        <w:rPr>
          <w:rFonts w:ascii="Arial" w:hAnsi="Arial" w:cs="Arial"/>
        </w:rPr>
        <w:t xml:space="preserve"> means any information relating to an identified o</w:t>
      </w:r>
      <w:r w:rsidR="006B6E28">
        <w:rPr>
          <w:rFonts w:ascii="Arial" w:hAnsi="Arial" w:cs="Arial"/>
        </w:rPr>
        <w:t xml:space="preserve">r identifiable natural person or </w:t>
      </w:r>
      <w:r w:rsidR="00086270" w:rsidRPr="009504D0">
        <w:rPr>
          <w:rFonts w:ascii="Arial" w:hAnsi="Arial" w:cs="Arial"/>
        </w:rPr>
        <w:t>Data Subject</w:t>
      </w:r>
      <w:r w:rsidR="001C3F98" w:rsidRPr="009504D0">
        <w:rPr>
          <w:rFonts w:ascii="Arial" w:hAnsi="Arial" w:cs="Arial"/>
        </w:rPr>
        <w:t xml:space="preserve">. An identifiable natural person is one who can be identified, directly or indirectly, in particular by reference to an identifier such as a name, Identification number, location data, online identifier or to factor(s) specific to the physical, physiological, genetic, mental, economic, cultural or social </w:t>
      </w:r>
      <w:r w:rsidR="000F230A" w:rsidRPr="009504D0">
        <w:rPr>
          <w:rFonts w:ascii="Arial" w:hAnsi="Arial" w:cs="Arial"/>
        </w:rPr>
        <w:t xml:space="preserve">identity of that natural person. This includes name, address, </w:t>
      </w:r>
      <w:r w:rsidR="001C3F98" w:rsidRPr="009504D0">
        <w:rPr>
          <w:rFonts w:ascii="Arial" w:hAnsi="Arial" w:cs="Arial"/>
        </w:rPr>
        <w:t>pho</w:t>
      </w:r>
      <w:r w:rsidR="000F230A" w:rsidRPr="009504D0">
        <w:rPr>
          <w:rFonts w:ascii="Arial" w:hAnsi="Arial" w:cs="Arial"/>
        </w:rPr>
        <w:t xml:space="preserve">to, </w:t>
      </w:r>
      <w:r w:rsidR="001C3F98" w:rsidRPr="009504D0">
        <w:rPr>
          <w:rFonts w:ascii="Arial" w:hAnsi="Arial" w:cs="Arial"/>
        </w:rPr>
        <w:t xml:space="preserve">email address, bank details, posts on social networking websites, medical information, and other unique identifier </w:t>
      </w:r>
      <w:r w:rsidR="000F230A" w:rsidRPr="009504D0">
        <w:rPr>
          <w:rFonts w:ascii="Arial" w:hAnsi="Arial" w:cs="Arial"/>
        </w:rPr>
        <w:t>as provided under the NDPR.</w:t>
      </w:r>
    </w:p>
    <w:p w14:paraId="0CE2DD40" w14:textId="77777777" w:rsidR="000F230A" w:rsidRPr="009504D0" w:rsidRDefault="000F230A" w:rsidP="00CE6077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14:paraId="7187BDB8" w14:textId="1ADFADE3" w:rsidR="00137723" w:rsidRDefault="00137723" w:rsidP="006B6E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Subject Rights</w:t>
      </w:r>
    </w:p>
    <w:p w14:paraId="121EAFBD" w14:textId="4AA69D91" w:rsidR="00137723" w:rsidRDefault="00137723" w:rsidP="00137723">
      <w:pPr>
        <w:pStyle w:val="ListParagraph"/>
        <w:spacing w:line="240" w:lineRule="auto"/>
        <w:ind w:left="360"/>
        <w:jc w:val="both"/>
        <w:rPr>
          <w:rFonts w:ascii="Arial" w:hAnsi="Arial" w:cs="Arial"/>
          <w:b/>
        </w:rPr>
      </w:pPr>
    </w:p>
    <w:p w14:paraId="74F7A1B5" w14:textId="32BFC508" w:rsidR="00137723" w:rsidRPr="00137723" w:rsidRDefault="0080057A" w:rsidP="00137723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222F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 w:rsidR="00137723">
        <w:rPr>
          <w:rFonts w:ascii="Arial" w:hAnsi="Arial" w:cs="Arial"/>
        </w:rPr>
        <w:t xml:space="preserve"> collects and process</w:t>
      </w:r>
      <w:r w:rsidR="00523FA7">
        <w:rPr>
          <w:rFonts w:ascii="Arial" w:hAnsi="Arial" w:cs="Arial"/>
        </w:rPr>
        <w:t>es</w:t>
      </w:r>
      <w:r w:rsidR="00137723">
        <w:rPr>
          <w:rFonts w:ascii="Arial" w:hAnsi="Arial" w:cs="Arial"/>
        </w:rPr>
        <w:t xml:space="preserve"> Personal Data of Data Subjects in furtherance of its business operations.</w:t>
      </w:r>
    </w:p>
    <w:p w14:paraId="14999609" w14:textId="77777777" w:rsidR="00137723" w:rsidRPr="00137723" w:rsidRDefault="00137723" w:rsidP="00137723">
      <w:pPr>
        <w:pStyle w:val="ListParagraph"/>
        <w:spacing w:line="240" w:lineRule="auto"/>
        <w:ind w:left="1170"/>
        <w:jc w:val="both"/>
        <w:rPr>
          <w:rFonts w:ascii="Arial" w:hAnsi="Arial" w:cs="Arial"/>
          <w:b/>
        </w:rPr>
      </w:pPr>
    </w:p>
    <w:p w14:paraId="52F242AB" w14:textId="77777777" w:rsidR="00137723" w:rsidRPr="009504D0" w:rsidRDefault="00137723" w:rsidP="00137723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line with the provisions of the NDPR, </w:t>
      </w:r>
      <w:r w:rsidRPr="009504D0">
        <w:rPr>
          <w:rFonts w:ascii="Arial" w:hAnsi="Arial" w:cs="Arial"/>
        </w:rPr>
        <w:t>Data Subject</w:t>
      </w:r>
      <w:r>
        <w:rPr>
          <w:rFonts w:ascii="Arial" w:hAnsi="Arial" w:cs="Arial"/>
        </w:rPr>
        <w:t>s are</w:t>
      </w:r>
      <w:r w:rsidRPr="009504D0">
        <w:rPr>
          <w:rFonts w:ascii="Arial" w:hAnsi="Arial" w:cs="Arial"/>
        </w:rPr>
        <w:t xml:space="preserve"> entitled to</w:t>
      </w:r>
      <w:r>
        <w:rPr>
          <w:rFonts w:ascii="Arial" w:hAnsi="Arial" w:cs="Arial"/>
        </w:rPr>
        <w:t xml:space="preserve"> the rights below</w:t>
      </w:r>
      <w:r w:rsidRPr="009504D0">
        <w:rPr>
          <w:rFonts w:ascii="Arial" w:hAnsi="Arial" w:cs="Arial"/>
        </w:rPr>
        <w:t>:</w:t>
      </w:r>
    </w:p>
    <w:p w14:paraId="32F4863E" w14:textId="77777777" w:rsidR="00137723" w:rsidRPr="009504D0" w:rsidRDefault="00137723" w:rsidP="00137723">
      <w:pPr>
        <w:pStyle w:val="ListParagraph"/>
        <w:widowControl w:val="0"/>
        <w:tabs>
          <w:tab w:val="left" w:pos="1710"/>
        </w:tabs>
        <w:spacing w:after="0" w:line="240" w:lineRule="auto"/>
        <w:ind w:left="990"/>
        <w:jc w:val="both"/>
        <w:rPr>
          <w:rFonts w:ascii="Arial" w:hAnsi="Arial" w:cs="Arial"/>
        </w:rPr>
      </w:pPr>
      <w:r w:rsidRPr="00F2334E">
        <w:rPr>
          <w:rFonts w:ascii="Arial" w:hAnsi="Arial" w:cs="Arial"/>
        </w:rPr>
        <w:tab/>
      </w:r>
    </w:p>
    <w:p w14:paraId="1442E4EA" w14:textId="6B7EEC08" w:rsidR="00FB7C51" w:rsidRDefault="002E66D0" w:rsidP="00FB7C51">
      <w:pPr>
        <w:pStyle w:val="ListParagraph"/>
        <w:widowControl w:val="0"/>
        <w:numPr>
          <w:ilvl w:val="0"/>
          <w:numId w:val="4"/>
        </w:numPr>
        <w:tabs>
          <w:tab w:val="left" w:pos="171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Right to </w:t>
      </w:r>
      <w:r w:rsidRPr="009504D0">
        <w:rPr>
          <w:rFonts w:ascii="Arial" w:hAnsi="Arial" w:cs="Arial"/>
        </w:rPr>
        <w:t xml:space="preserve">request </w:t>
      </w:r>
      <w:r w:rsidR="00137723" w:rsidRPr="009504D0">
        <w:rPr>
          <w:rFonts w:ascii="Arial" w:hAnsi="Arial" w:cs="Arial"/>
        </w:rPr>
        <w:t xml:space="preserve">for </w:t>
      </w:r>
      <w:r w:rsidR="00137723">
        <w:rPr>
          <w:rFonts w:ascii="Arial" w:hAnsi="Arial" w:cs="Arial"/>
        </w:rPr>
        <w:t>and access Person</w:t>
      </w:r>
      <w:r w:rsidR="004C222F">
        <w:rPr>
          <w:rFonts w:ascii="Arial" w:hAnsi="Arial" w:cs="Arial"/>
        </w:rPr>
        <w:t>al Data collected and stored by</w:t>
      </w:r>
      <w:r w:rsidR="004C222F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 w:rsidR="00FB7C51">
        <w:rPr>
          <w:rFonts w:ascii="Arial" w:hAnsi="Arial" w:cs="Arial"/>
        </w:rPr>
        <w:t>;</w:t>
      </w:r>
    </w:p>
    <w:p w14:paraId="3F072458" w14:textId="2DA0244E" w:rsidR="00137723" w:rsidRDefault="002E66D0" w:rsidP="00FB7C51">
      <w:pPr>
        <w:pStyle w:val="ListParagraph"/>
        <w:widowControl w:val="0"/>
        <w:numPr>
          <w:ilvl w:val="0"/>
          <w:numId w:val="4"/>
        </w:numPr>
        <w:tabs>
          <w:tab w:val="left" w:pos="171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Right to </w:t>
      </w:r>
      <w:r w:rsidRPr="00FB7C51">
        <w:rPr>
          <w:rFonts w:ascii="Arial" w:hAnsi="Arial" w:cs="Arial"/>
        </w:rPr>
        <w:t xml:space="preserve">object </w:t>
      </w:r>
      <w:r w:rsidR="00137723" w:rsidRPr="00FB7C51">
        <w:rPr>
          <w:rFonts w:ascii="Arial" w:hAnsi="Arial" w:cs="Arial"/>
        </w:rPr>
        <w:t>to processing of Personal Data</w:t>
      </w:r>
      <w:r w:rsidR="00FB7C51">
        <w:rPr>
          <w:rFonts w:ascii="Arial" w:hAnsi="Arial" w:cs="Arial"/>
        </w:rPr>
        <w:t>;</w:t>
      </w:r>
    </w:p>
    <w:p w14:paraId="100A20E2" w14:textId="67ED7FAB" w:rsidR="00137723" w:rsidRDefault="00137723" w:rsidP="00FB7C51">
      <w:pPr>
        <w:pStyle w:val="ListParagraph"/>
        <w:widowControl w:val="0"/>
        <w:numPr>
          <w:ilvl w:val="0"/>
          <w:numId w:val="4"/>
        </w:numPr>
        <w:tabs>
          <w:tab w:val="left" w:pos="171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FB7C51">
        <w:rPr>
          <w:rFonts w:ascii="Arial" w:hAnsi="Arial" w:cs="Arial"/>
        </w:rPr>
        <w:t>Right to be informed of and provide consent prior to the processing of data for purposes other than that for which the Personal Data were collected</w:t>
      </w:r>
      <w:r w:rsidR="00FB7C51">
        <w:rPr>
          <w:rFonts w:ascii="Arial" w:hAnsi="Arial" w:cs="Arial"/>
        </w:rPr>
        <w:t>;</w:t>
      </w:r>
    </w:p>
    <w:p w14:paraId="6F9C3A91" w14:textId="044683ED" w:rsidR="00137723" w:rsidRDefault="002E66D0" w:rsidP="00FB7C51">
      <w:pPr>
        <w:pStyle w:val="ListParagraph"/>
        <w:widowControl w:val="0"/>
        <w:numPr>
          <w:ilvl w:val="0"/>
          <w:numId w:val="4"/>
        </w:numPr>
        <w:tabs>
          <w:tab w:val="left" w:pos="171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Right to </w:t>
      </w:r>
      <w:r w:rsidRPr="00FB7C51">
        <w:rPr>
          <w:rFonts w:ascii="Arial" w:hAnsi="Arial" w:cs="Arial"/>
        </w:rPr>
        <w:t xml:space="preserve">object </w:t>
      </w:r>
      <w:r w:rsidR="00137723" w:rsidRPr="00FB7C51">
        <w:rPr>
          <w:rFonts w:ascii="Arial" w:hAnsi="Arial" w:cs="Arial"/>
        </w:rPr>
        <w:t>to automated decision making and profiling</w:t>
      </w:r>
      <w:r w:rsidR="00FB7C51">
        <w:rPr>
          <w:rFonts w:ascii="Arial" w:hAnsi="Arial" w:cs="Arial"/>
        </w:rPr>
        <w:t>;</w:t>
      </w:r>
    </w:p>
    <w:p w14:paraId="577FBCEB" w14:textId="4545B476" w:rsidR="00137723" w:rsidRDefault="00137723" w:rsidP="00FB7C51">
      <w:pPr>
        <w:pStyle w:val="ListParagraph"/>
        <w:widowControl w:val="0"/>
        <w:numPr>
          <w:ilvl w:val="0"/>
          <w:numId w:val="4"/>
        </w:numPr>
        <w:tabs>
          <w:tab w:val="left" w:pos="171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FB7C51">
        <w:rPr>
          <w:rFonts w:ascii="Arial" w:hAnsi="Arial" w:cs="Arial"/>
        </w:rPr>
        <w:t>Right to withdraw consent at any time</w:t>
      </w:r>
      <w:r w:rsidR="00FB7C51">
        <w:rPr>
          <w:rFonts w:ascii="Arial" w:hAnsi="Arial" w:cs="Arial"/>
        </w:rPr>
        <w:t>;</w:t>
      </w:r>
    </w:p>
    <w:p w14:paraId="4161279A" w14:textId="3939133A" w:rsidR="00137723" w:rsidRDefault="00137723" w:rsidP="00FB7C51">
      <w:pPr>
        <w:pStyle w:val="ListParagraph"/>
        <w:widowControl w:val="0"/>
        <w:numPr>
          <w:ilvl w:val="0"/>
          <w:numId w:val="4"/>
        </w:numPr>
        <w:tabs>
          <w:tab w:val="left" w:pos="171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FB7C51">
        <w:rPr>
          <w:rFonts w:ascii="Arial" w:hAnsi="Arial" w:cs="Arial"/>
        </w:rPr>
        <w:t xml:space="preserve">Right to request rectification and modification of your data </w:t>
      </w:r>
      <w:r w:rsidR="00E37BDF">
        <w:rPr>
          <w:rFonts w:ascii="Arial" w:hAnsi="Arial" w:cs="Arial"/>
        </w:rPr>
        <w:t xml:space="preserve">kept by </w:t>
      </w:r>
      <w:r w:rsidR="00092258">
        <w:rPr>
          <w:rFonts w:ascii="Arial" w:hAnsi="Arial" w:cs="Arial"/>
        </w:rPr>
        <w:t>MainOne</w:t>
      </w:r>
      <w:r w:rsidRPr="00FB7C51">
        <w:rPr>
          <w:rFonts w:ascii="Arial" w:hAnsi="Arial" w:cs="Arial"/>
        </w:rPr>
        <w:t>;</w:t>
      </w:r>
    </w:p>
    <w:p w14:paraId="63BD2B90" w14:textId="5E8A3507" w:rsidR="00137723" w:rsidRDefault="00137723" w:rsidP="00FB7C51">
      <w:pPr>
        <w:pStyle w:val="ListParagraph"/>
        <w:widowControl w:val="0"/>
        <w:numPr>
          <w:ilvl w:val="0"/>
          <w:numId w:val="4"/>
        </w:numPr>
        <w:tabs>
          <w:tab w:val="left" w:pos="171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FB7C51">
        <w:rPr>
          <w:rFonts w:ascii="Arial" w:hAnsi="Arial" w:cs="Arial"/>
        </w:rPr>
        <w:t>Right to request for deletion of your data</w:t>
      </w:r>
      <w:r w:rsidR="00E37BDF">
        <w:rPr>
          <w:rFonts w:ascii="Arial" w:hAnsi="Arial" w:cs="Arial"/>
        </w:rPr>
        <w:t xml:space="preserve"> collected and stored by </w:t>
      </w:r>
      <w:r w:rsidR="00092258">
        <w:rPr>
          <w:rFonts w:ascii="Arial" w:hAnsi="Arial" w:cs="Arial"/>
        </w:rPr>
        <w:t>MainOne</w:t>
      </w:r>
      <w:r w:rsidRPr="00FB7C51">
        <w:rPr>
          <w:rFonts w:ascii="Arial" w:hAnsi="Arial" w:cs="Arial"/>
        </w:rPr>
        <w:t>;</w:t>
      </w:r>
      <w:r w:rsidR="00DE4676">
        <w:rPr>
          <w:rFonts w:ascii="Arial" w:hAnsi="Arial" w:cs="Arial"/>
        </w:rPr>
        <w:t xml:space="preserve"> and</w:t>
      </w:r>
    </w:p>
    <w:p w14:paraId="6B3D1C96" w14:textId="4FA5989E" w:rsidR="00137723" w:rsidRPr="00FB7C51" w:rsidRDefault="00137723" w:rsidP="00FB7C51">
      <w:pPr>
        <w:pStyle w:val="ListParagraph"/>
        <w:widowControl w:val="0"/>
        <w:numPr>
          <w:ilvl w:val="0"/>
          <w:numId w:val="4"/>
        </w:numPr>
        <w:tabs>
          <w:tab w:val="left" w:pos="171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FB7C51">
        <w:rPr>
          <w:rFonts w:ascii="Arial" w:hAnsi="Arial" w:cs="Arial"/>
        </w:rPr>
        <w:t xml:space="preserve">Right to request the movement of data </w:t>
      </w:r>
      <w:r w:rsidR="0080057A" w:rsidRPr="00FB7C51">
        <w:rPr>
          <w:rFonts w:ascii="Arial" w:hAnsi="Arial" w:cs="Arial"/>
        </w:rPr>
        <w:t xml:space="preserve">from </w:t>
      </w:r>
      <w:r w:rsidR="00092258">
        <w:rPr>
          <w:rFonts w:ascii="Arial" w:hAnsi="Arial" w:cs="Arial"/>
        </w:rPr>
        <w:t>MainOne</w:t>
      </w:r>
      <w:r w:rsidR="00E37BDF" w:rsidRPr="00FB7C51">
        <w:rPr>
          <w:rFonts w:ascii="Arial" w:hAnsi="Arial" w:cs="Arial"/>
        </w:rPr>
        <w:t xml:space="preserve"> </w:t>
      </w:r>
      <w:r w:rsidRPr="00FB7C51">
        <w:rPr>
          <w:rFonts w:ascii="Arial" w:hAnsi="Arial" w:cs="Arial"/>
        </w:rPr>
        <w:t>to a Third Party</w:t>
      </w:r>
      <w:r w:rsidR="00E37BDF">
        <w:rPr>
          <w:rFonts w:ascii="Arial" w:hAnsi="Arial" w:cs="Arial"/>
        </w:rPr>
        <w:t xml:space="preserve"> i.e.</w:t>
      </w:r>
      <w:r w:rsidRPr="00FB7C51">
        <w:rPr>
          <w:rFonts w:ascii="Arial" w:hAnsi="Arial" w:cs="Arial"/>
        </w:rPr>
        <w:t xml:space="preserve"> the right to the portability of data. </w:t>
      </w:r>
    </w:p>
    <w:p w14:paraId="7065F6EC" w14:textId="77777777" w:rsidR="00FB7C51" w:rsidRPr="00137723" w:rsidRDefault="00FB7C51" w:rsidP="00FB7C51">
      <w:pPr>
        <w:pStyle w:val="ListParagraph"/>
        <w:widowControl w:val="0"/>
        <w:tabs>
          <w:tab w:val="left" w:pos="1710"/>
        </w:tabs>
        <w:spacing w:after="0" w:line="240" w:lineRule="auto"/>
        <w:ind w:left="1350"/>
        <w:jc w:val="both"/>
        <w:rPr>
          <w:rFonts w:ascii="Arial" w:hAnsi="Arial" w:cs="Arial"/>
        </w:rPr>
      </w:pPr>
    </w:p>
    <w:p w14:paraId="7096191F" w14:textId="10DFF8C2" w:rsidR="00137723" w:rsidRDefault="00FB7C51" w:rsidP="00137723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  <w:b/>
        </w:rPr>
      </w:pPr>
      <w:r w:rsidRPr="009504D0">
        <w:rPr>
          <w:rFonts w:ascii="Arial" w:hAnsi="Arial" w:cs="Arial"/>
        </w:rPr>
        <w:t xml:space="preserve">Any request as it relates to implementation of the above rights shall be carried out by </w:t>
      </w:r>
      <w:r w:rsidR="00E37BDF">
        <w:rPr>
          <w:rFonts w:ascii="Arial" w:hAnsi="Arial" w:cs="Arial"/>
        </w:rPr>
        <w:t>completing</w:t>
      </w:r>
      <w:r w:rsidR="00E37BDF" w:rsidRPr="009504D0">
        <w:rPr>
          <w:rFonts w:ascii="Arial" w:hAnsi="Arial" w:cs="Arial"/>
        </w:rPr>
        <w:t xml:space="preserve"> </w:t>
      </w:r>
      <w:r w:rsidRPr="009504D0">
        <w:rPr>
          <w:rFonts w:ascii="Arial" w:hAnsi="Arial" w:cs="Arial"/>
        </w:rPr>
        <w:t xml:space="preserve">and submitting the </w:t>
      </w:r>
      <w:r w:rsidRPr="00BD594D">
        <w:rPr>
          <w:rFonts w:ascii="Arial" w:hAnsi="Arial" w:cs="Arial"/>
          <w:b/>
        </w:rPr>
        <w:t>Subject Access Request Form (SAR Form</w:t>
      </w:r>
      <w:r>
        <w:rPr>
          <w:rFonts w:ascii="Arial" w:hAnsi="Arial" w:cs="Arial"/>
        </w:rPr>
        <w:t>)</w:t>
      </w:r>
      <w:r w:rsidRPr="009504D0">
        <w:rPr>
          <w:rFonts w:ascii="Arial" w:hAnsi="Arial" w:cs="Arial"/>
        </w:rPr>
        <w:t xml:space="preserve"> in accordan</w:t>
      </w:r>
      <w:r>
        <w:rPr>
          <w:rFonts w:ascii="Arial" w:hAnsi="Arial" w:cs="Arial"/>
        </w:rPr>
        <w:t>ce with the terms of this Policy.</w:t>
      </w:r>
    </w:p>
    <w:p w14:paraId="77A88682" w14:textId="77777777" w:rsidR="00FB7C51" w:rsidRDefault="00FB7C51" w:rsidP="00137723">
      <w:pPr>
        <w:pStyle w:val="ListParagraph"/>
        <w:spacing w:line="240" w:lineRule="auto"/>
        <w:ind w:left="360"/>
        <w:jc w:val="both"/>
        <w:rPr>
          <w:rFonts w:ascii="Arial" w:hAnsi="Arial" w:cs="Arial"/>
          <w:b/>
        </w:rPr>
      </w:pPr>
    </w:p>
    <w:p w14:paraId="70E6721E" w14:textId="2EF1138C" w:rsidR="001327B9" w:rsidRPr="009504D0" w:rsidRDefault="000F230A" w:rsidP="006B6E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9504D0">
        <w:rPr>
          <w:rFonts w:ascii="Arial" w:hAnsi="Arial" w:cs="Arial"/>
          <w:b/>
        </w:rPr>
        <w:t>Subject Access Request</w:t>
      </w:r>
      <w:r w:rsidR="00212823" w:rsidRPr="009504D0">
        <w:rPr>
          <w:rFonts w:ascii="Arial" w:hAnsi="Arial" w:cs="Arial"/>
          <w:b/>
        </w:rPr>
        <w:t xml:space="preserve"> </w:t>
      </w:r>
      <w:r w:rsidR="001327B9" w:rsidRPr="009504D0">
        <w:rPr>
          <w:rFonts w:ascii="Arial" w:hAnsi="Arial" w:cs="Arial"/>
          <w:b/>
        </w:rPr>
        <w:t>Response Procedure</w:t>
      </w:r>
    </w:p>
    <w:p w14:paraId="3DA220C0" w14:textId="58AEB713" w:rsidR="001327B9" w:rsidRPr="009504D0" w:rsidRDefault="001327B9" w:rsidP="00CE6077">
      <w:pPr>
        <w:pStyle w:val="ListParagraph"/>
        <w:spacing w:line="240" w:lineRule="auto"/>
        <w:ind w:left="792"/>
        <w:jc w:val="both"/>
        <w:rPr>
          <w:rFonts w:ascii="Arial" w:hAnsi="Arial" w:cs="Arial"/>
          <w:b/>
        </w:rPr>
      </w:pPr>
    </w:p>
    <w:p w14:paraId="07615D69" w14:textId="77777777" w:rsidR="00B73D03" w:rsidRPr="009504D0" w:rsidRDefault="00B73D03" w:rsidP="00CE6077">
      <w:pPr>
        <w:pStyle w:val="ListParagraph"/>
        <w:spacing w:line="240" w:lineRule="auto"/>
        <w:ind w:left="1170"/>
        <w:jc w:val="both"/>
        <w:rPr>
          <w:rFonts w:ascii="Arial" w:hAnsi="Arial" w:cs="Arial"/>
          <w:b/>
        </w:rPr>
      </w:pPr>
    </w:p>
    <w:p w14:paraId="489C2361" w14:textId="1B597146" w:rsidR="00BE600D" w:rsidRPr="009504D0" w:rsidRDefault="00FB7C51" w:rsidP="006B6E28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Where a Data Subject wishes to exercise any of the rights guaranteed under the NDPR, </w:t>
      </w:r>
      <w:r w:rsidR="00E37BDF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shall make a formal request by completing the SAR Form (</w:t>
      </w:r>
      <w:r w:rsidRPr="00FB7C51">
        <w:rPr>
          <w:rFonts w:ascii="Arial" w:hAnsi="Arial" w:cs="Arial"/>
          <w:b/>
        </w:rPr>
        <w:t>See Appendix 1)</w:t>
      </w:r>
      <w:r>
        <w:rPr>
          <w:rFonts w:ascii="Arial" w:hAnsi="Arial" w:cs="Arial"/>
        </w:rPr>
        <w:t xml:space="preserve"> and sending the completed form via email to the Data Protection Officer (DPO) at</w:t>
      </w:r>
      <w:r w:rsidR="00BE600D" w:rsidRPr="009504D0">
        <w:rPr>
          <w:rFonts w:ascii="Arial" w:hAnsi="Arial" w:cs="Arial"/>
        </w:rPr>
        <w:t xml:space="preserve"> </w:t>
      </w:r>
      <w:r w:rsidR="0065683D">
        <w:rPr>
          <w:rFonts w:ascii="Arial" w:hAnsi="Arial" w:cs="Arial"/>
        </w:rPr>
        <w:t>data.protection.officer@mainone.net</w:t>
      </w:r>
      <w:r w:rsidR="00F63363">
        <w:rPr>
          <w:rFonts w:ascii="Arial" w:hAnsi="Arial" w:cs="Arial"/>
        </w:rPr>
        <w:t xml:space="preserve"> </w:t>
      </w:r>
    </w:p>
    <w:p w14:paraId="0BDC9751" w14:textId="77777777" w:rsidR="00BE600D" w:rsidRPr="009504D0" w:rsidRDefault="00BE600D" w:rsidP="00CE6077">
      <w:pPr>
        <w:pStyle w:val="ListParagraph"/>
        <w:spacing w:line="240" w:lineRule="auto"/>
        <w:rPr>
          <w:rFonts w:ascii="Arial" w:hAnsi="Arial" w:cs="Arial"/>
          <w:b/>
        </w:rPr>
      </w:pPr>
    </w:p>
    <w:p w14:paraId="173BF438" w14:textId="2027389C" w:rsidR="00FD1BD7" w:rsidRDefault="00092258" w:rsidP="003A2C8E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</w:rPr>
      </w:pPr>
      <w:r>
        <w:rPr>
          <w:rFonts w:ascii="Arial" w:hAnsi="Arial" w:cs="Arial"/>
        </w:rPr>
        <w:t>MainOne</w:t>
      </w:r>
      <w:r w:rsidR="00B73D03" w:rsidRPr="009504D0">
        <w:rPr>
          <w:rFonts w:ascii="Arial" w:hAnsi="Arial" w:cs="Arial"/>
        </w:rPr>
        <w:t xml:space="preserve"> s</w:t>
      </w:r>
      <w:r w:rsidR="00BE2B82" w:rsidRPr="009504D0">
        <w:rPr>
          <w:rFonts w:ascii="Arial" w:hAnsi="Arial" w:cs="Arial"/>
        </w:rPr>
        <w:t xml:space="preserve">hall </w:t>
      </w:r>
      <w:r w:rsidR="004964DD">
        <w:rPr>
          <w:rFonts w:ascii="Arial" w:hAnsi="Arial" w:cs="Arial"/>
        </w:rPr>
        <w:t>contact the Data Subject</w:t>
      </w:r>
      <w:r w:rsidR="00B73D03" w:rsidRPr="009504D0">
        <w:rPr>
          <w:rFonts w:ascii="Arial" w:hAnsi="Arial" w:cs="Arial"/>
        </w:rPr>
        <w:t xml:space="preserve"> </w:t>
      </w:r>
      <w:r w:rsidR="00BE2B82" w:rsidRPr="004964DD">
        <w:rPr>
          <w:rFonts w:ascii="Arial" w:hAnsi="Arial" w:cs="Arial"/>
          <w:b/>
        </w:rPr>
        <w:t>within</w:t>
      </w:r>
      <w:r w:rsidR="00BE2B82" w:rsidRPr="009504D0">
        <w:rPr>
          <w:rFonts w:ascii="Arial" w:hAnsi="Arial" w:cs="Arial"/>
        </w:rPr>
        <w:t xml:space="preserve"> 5 working days </w:t>
      </w:r>
      <w:r w:rsidR="00FD1BD7" w:rsidRPr="009504D0">
        <w:rPr>
          <w:rFonts w:ascii="Arial" w:hAnsi="Arial" w:cs="Arial"/>
        </w:rPr>
        <w:t>of the receipt</w:t>
      </w:r>
      <w:r w:rsidR="00BE2B82" w:rsidRPr="009504D0">
        <w:rPr>
          <w:rFonts w:ascii="Arial" w:hAnsi="Arial" w:cs="Arial"/>
        </w:rPr>
        <w:t xml:space="preserve"> of the </w:t>
      </w:r>
      <w:r w:rsidR="00B73D03" w:rsidRPr="009504D0">
        <w:rPr>
          <w:rFonts w:ascii="Arial" w:hAnsi="Arial" w:cs="Arial"/>
        </w:rPr>
        <w:t>SAR</w:t>
      </w:r>
      <w:r w:rsidR="00761DB8" w:rsidRPr="009504D0">
        <w:rPr>
          <w:rFonts w:ascii="Arial" w:hAnsi="Arial" w:cs="Arial"/>
        </w:rPr>
        <w:t xml:space="preserve"> Form</w:t>
      </w:r>
      <w:r w:rsidR="00B73D03" w:rsidRPr="009504D0">
        <w:rPr>
          <w:rFonts w:ascii="Arial" w:hAnsi="Arial" w:cs="Arial"/>
        </w:rPr>
        <w:t xml:space="preserve"> to </w:t>
      </w:r>
      <w:r w:rsidR="00BE2B82" w:rsidRPr="009504D0">
        <w:rPr>
          <w:rFonts w:ascii="Arial" w:hAnsi="Arial" w:cs="Arial"/>
        </w:rPr>
        <w:t xml:space="preserve">confirm receipt of the subject access request </w:t>
      </w:r>
      <w:r w:rsidR="00B73D03" w:rsidRPr="009504D0">
        <w:rPr>
          <w:rFonts w:ascii="Arial" w:hAnsi="Arial" w:cs="Arial"/>
        </w:rPr>
        <w:t xml:space="preserve">and </w:t>
      </w:r>
      <w:r w:rsidR="00BE600D" w:rsidRPr="009504D0">
        <w:rPr>
          <w:rFonts w:ascii="Arial" w:hAnsi="Arial" w:cs="Arial"/>
        </w:rPr>
        <w:t>may</w:t>
      </w:r>
      <w:r w:rsidR="00FD1BD7" w:rsidRPr="009504D0">
        <w:rPr>
          <w:rFonts w:ascii="Arial" w:hAnsi="Arial" w:cs="Arial"/>
        </w:rPr>
        <w:t xml:space="preserve"> request</w:t>
      </w:r>
      <w:r w:rsidR="00BE2B82" w:rsidRPr="009504D0">
        <w:rPr>
          <w:rFonts w:ascii="Arial" w:hAnsi="Arial" w:cs="Arial"/>
        </w:rPr>
        <w:t xml:space="preserve"> </w:t>
      </w:r>
      <w:r w:rsidR="00BE600D" w:rsidRPr="009504D0">
        <w:rPr>
          <w:rFonts w:ascii="Arial" w:hAnsi="Arial" w:cs="Arial"/>
        </w:rPr>
        <w:t>additional</w:t>
      </w:r>
      <w:r w:rsidR="00BE2B82" w:rsidRPr="009504D0">
        <w:rPr>
          <w:rFonts w:ascii="Arial" w:hAnsi="Arial" w:cs="Arial"/>
        </w:rPr>
        <w:t xml:space="preserve"> information to verify and confirm the identity of the individual</w:t>
      </w:r>
      <w:r w:rsidR="00FD1BD7" w:rsidRPr="009504D0">
        <w:rPr>
          <w:rFonts w:ascii="Arial" w:hAnsi="Arial" w:cs="Arial"/>
        </w:rPr>
        <w:t xml:space="preserve"> making the request.</w:t>
      </w:r>
    </w:p>
    <w:p w14:paraId="71416A8C" w14:textId="77777777" w:rsidR="004964DD" w:rsidRPr="004964DD" w:rsidRDefault="004964DD" w:rsidP="004964DD">
      <w:pPr>
        <w:pStyle w:val="ListParagraph"/>
        <w:rPr>
          <w:rFonts w:ascii="Arial" w:hAnsi="Arial" w:cs="Arial"/>
        </w:rPr>
      </w:pPr>
    </w:p>
    <w:p w14:paraId="21CC52EA" w14:textId="29E5BCEB" w:rsidR="004964DD" w:rsidRPr="009504D0" w:rsidRDefault="004964DD" w:rsidP="003A2C8E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</w:rPr>
      </w:pPr>
      <w:r>
        <w:rPr>
          <w:rFonts w:ascii="Arial" w:hAnsi="Arial" w:cs="Arial"/>
        </w:rPr>
        <w:t>The DPO, on receiving any</w:t>
      </w:r>
      <w:r w:rsidRPr="009504D0">
        <w:rPr>
          <w:rFonts w:ascii="Arial" w:hAnsi="Arial" w:cs="Arial"/>
        </w:rPr>
        <w:t xml:space="preserve"> request</w:t>
      </w:r>
      <w:r>
        <w:rPr>
          <w:rFonts w:ascii="Arial" w:hAnsi="Arial" w:cs="Arial"/>
        </w:rPr>
        <w:t xml:space="preserve"> from a Data Subject,</w:t>
      </w:r>
      <w:r w:rsidRPr="009504D0">
        <w:rPr>
          <w:rFonts w:ascii="Arial" w:hAnsi="Arial" w:cs="Arial"/>
        </w:rPr>
        <w:t xml:space="preserve"> shall record the request and carry</w:t>
      </w:r>
      <w:r>
        <w:rPr>
          <w:rFonts w:ascii="Arial" w:hAnsi="Arial" w:cs="Arial"/>
        </w:rPr>
        <w:t xml:space="preserve"> </w:t>
      </w:r>
      <w:r w:rsidRPr="009504D0">
        <w:rPr>
          <w:rFonts w:ascii="Arial" w:hAnsi="Arial" w:cs="Arial"/>
        </w:rPr>
        <w:t>out verification of the identity of the individual making the request using the details provided in the SAR Form</w:t>
      </w:r>
      <w:r>
        <w:rPr>
          <w:rFonts w:ascii="Arial" w:hAnsi="Arial" w:cs="Arial"/>
        </w:rPr>
        <w:t xml:space="preserve"> and </w:t>
      </w:r>
      <w:r w:rsidR="00523FA7">
        <w:rPr>
          <w:rFonts w:ascii="Arial" w:hAnsi="Arial" w:cs="Arial"/>
        </w:rPr>
        <w:t xml:space="preserve">a </w:t>
      </w:r>
      <w:r w:rsidRPr="009504D0">
        <w:rPr>
          <w:rFonts w:ascii="Arial" w:hAnsi="Arial" w:cs="Arial"/>
        </w:rPr>
        <w:t xml:space="preserve">valid means of identification such as </w:t>
      </w:r>
      <w:r w:rsidR="00E37BDF">
        <w:rPr>
          <w:rFonts w:ascii="Arial" w:hAnsi="Arial" w:cs="Arial"/>
        </w:rPr>
        <w:t xml:space="preserve">international </w:t>
      </w:r>
      <w:r w:rsidRPr="009504D0">
        <w:rPr>
          <w:rFonts w:ascii="Arial" w:hAnsi="Arial" w:cs="Arial"/>
        </w:rPr>
        <w:t xml:space="preserve">passport, </w:t>
      </w:r>
      <w:r w:rsidR="00523FA7" w:rsidRPr="009504D0">
        <w:rPr>
          <w:rFonts w:ascii="Arial" w:hAnsi="Arial" w:cs="Arial"/>
        </w:rPr>
        <w:t>driv</w:t>
      </w:r>
      <w:r w:rsidR="00523FA7">
        <w:rPr>
          <w:rFonts w:ascii="Arial" w:hAnsi="Arial" w:cs="Arial"/>
        </w:rPr>
        <w:t>er’s</w:t>
      </w:r>
      <w:r w:rsidRPr="009504D0">
        <w:rPr>
          <w:rFonts w:ascii="Arial" w:hAnsi="Arial" w:cs="Arial"/>
        </w:rPr>
        <w:t xml:space="preserve"> license, </w:t>
      </w:r>
      <w:r>
        <w:rPr>
          <w:rFonts w:ascii="Arial" w:hAnsi="Arial" w:cs="Arial"/>
        </w:rPr>
        <w:t>national identification card</w:t>
      </w:r>
      <w:r w:rsidR="00E37BDF">
        <w:rPr>
          <w:rFonts w:ascii="Arial" w:hAnsi="Arial" w:cs="Arial"/>
        </w:rPr>
        <w:t xml:space="preserve">, employee identity card issued </w:t>
      </w:r>
      <w:r w:rsidR="004C222F">
        <w:rPr>
          <w:rFonts w:ascii="Arial" w:hAnsi="Arial" w:cs="Arial"/>
        </w:rPr>
        <w:t>by</w:t>
      </w:r>
      <w:r w:rsidR="004C222F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>
        <w:rPr>
          <w:rFonts w:ascii="Arial" w:hAnsi="Arial" w:cs="Arial"/>
        </w:rPr>
        <w:t xml:space="preserve"> </w:t>
      </w:r>
      <w:r w:rsidR="00E37BDF">
        <w:rPr>
          <w:rFonts w:ascii="Arial" w:hAnsi="Arial" w:cs="Arial"/>
        </w:rPr>
        <w:t>or any other acceptable means of identification</w:t>
      </w:r>
      <w:r w:rsidRPr="009504D0">
        <w:rPr>
          <w:rFonts w:ascii="Arial" w:hAnsi="Arial" w:cs="Arial"/>
        </w:rPr>
        <w:t>.</w:t>
      </w:r>
    </w:p>
    <w:p w14:paraId="04C76622" w14:textId="77777777" w:rsidR="004249B3" w:rsidRPr="009504D0" w:rsidRDefault="004249B3" w:rsidP="00CE6077">
      <w:pPr>
        <w:pStyle w:val="ListParagraph"/>
        <w:spacing w:line="240" w:lineRule="auto"/>
        <w:ind w:left="1170"/>
        <w:jc w:val="both"/>
        <w:rPr>
          <w:rFonts w:ascii="Arial" w:hAnsi="Arial" w:cs="Arial"/>
        </w:rPr>
      </w:pPr>
    </w:p>
    <w:p w14:paraId="38F02593" w14:textId="5FEAD891" w:rsidR="00BE600D" w:rsidRPr="009504D0" w:rsidRDefault="007353F0" w:rsidP="004964DD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t>Where the request is from a third part</w:t>
      </w:r>
      <w:r w:rsidR="004964DD">
        <w:rPr>
          <w:rFonts w:ascii="Arial" w:hAnsi="Arial" w:cs="Arial"/>
        </w:rPr>
        <w:t>y (such as</w:t>
      </w:r>
      <w:r w:rsidR="00BE600D" w:rsidRPr="009504D0">
        <w:rPr>
          <w:rFonts w:ascii="Arial" w:hAnsi="Arial" w:cs="Arial"/>
        </w:rPr>
        <w:t xml:space="preserve"> relative or representative</w:t>
      </w:r>
      <w:r w:rsidR="004964DD">
        <w:rPr>
          <w:rFonts w:ascii="Arial" w:hAnsi="Arial" w:cs="Arial"/>
        </w:rPr>
        <w:t xml:space="preserve"> of the Data Subject)</w:t>
      </w:r>
      <w:r w:rsidR="0080057A">
        <w:rPr>
          <w:rFonts w:ascii="Arial" w:hAnsi="Arial" w:cs="Arial"/>
        </w:rPr>
        <w:t>,</w:t>
      </w:r>
      <w:r w:rsidR="0080057A" w:rsidRPr="009504D0">
        <w:rPr>
          <w:rFonts w:ascii="Arial" w:hAnsi="Arial" w:cs="Arial"/>
        </w:rPr>
        <w:t xml:space="preserve"> </w:t>
      </w:r>
      <w:r w:rsidR="00092258">
        <w:rPr>
          <w:rFonts w:ascii="Arial" w:hAnsi="Arial" w:cs="Arial"/>
        </w:rPr>
        <w:t>MainOne</w:t>
      </w:r>
      <w:r w:rsidR="004C222F" w:rsidRPr="009504D0">
        <w:rPr>
          <w:rFonts w:ascii="Arial" w:hAnsi="Arial" w:cs="Arial"/>
        </w:rPr>
        <w:t xml:space="preserve"> </w:t>
      </w:r>
      <w:r w:rsidRPr="009504D0">
        <w:rPr>
          <w:rFonts w:ascii="Arial" w:hAnsi="Arial" w:cs="Arial"/>
        </w:rPr>
        <w:t>will verify their au</w:t>
      </w:r>
      <w:r w:rsidR="004964DD">
        <w:rPr>
          <w:rFonts w:ascii="Arial" w:hAnsi="Arial" w:cs="Arial"/>
        </w:rPr>
        <w:t>thority to act for the Data Subject</w:t>
      </w:r>
      <w:r w:rsidR="00761DB8" w:rsidRPr="009504D0">
        <w:rPr>
          <w:rFonts w:ascii="Arial" w:hAnsi="Arial" w:cs="Arial"/>
        </w:rPr>
        <w:t xml:space="preserve"> and</w:t>
      </w:r>
      <w:r w:rsidR="004964DD">
        <w:rPr>
          <w:rFonts w:ascii="Arial" w:hAnsi="Arial" w:cs="Arial"/>
        </w:rPr>
        <w:t xml:space="preserve"> may contact the Data Subject</w:t>
      </w:r>
      <w:r w:rsidRPr="009504D0">
        <w:rPr>
          <w:rFonts w:ascii="Arial" w:hAnsi="Arial" w:cs="Arial"/>
        </w:rPr>
        <w:t xml:space="preserve"> to confirm their identity and requ</w:t>
      </w:r>
      <w:r w:rsidR="004964DD">
        <w:rPr>
          <w:rFonts w:ascii="Arial" w:hAnsi="Arial" w:cs="Arial"/>
        </w:rPr>
        <w:t>est the Data Subject’s</w:t>
      </w:r>
      <w:r w:rsidRPr="009504D0">
        <w:rPr>
          <w:rFonts w:ascii="Arial" w:hAnsi="Arial" w:cs="Arial"/>
        </w:rPr>
        <w:t xml:space="preserve"> consent to disclose the information.</w:t>
      </w:r>
    </w:p>
    <w:p w14:paraId="6FDE39BD" w14:textId="77777777" w:rsidR="00BE600D" w:rsidRPr="009504D0" w:rsidRDefault="00BE600D" w:rsidP="00CE6077">
      <w:pPr>
        <w:pStyle w:val="ListParagraph"/>
        <w:spacing w:line="240" w:lineRule="auto"/>
        <w:rPr>
          <w:rFonts w:ascii="Arial" w:hAnsi="Arial" w:cs="Arial"/>
        </w:rPr>
      </w:pPr>
    </w:p>
    <w:p w14:paraId="1B555E62" w14:textId="7E2EA811" w:rsidR="00B73D03" w:rsidRPr="009504D0" w:rsidRDefault="00FD1BD7" w:rsidP="004964DD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t>When the identity</w:t>
      </w:r>
      <w:r w:rsidR="007353F0" w:rsidRPr="009504D0">
        <w:rPr>
          <w:rFonts w:ascii="Arial" w:hAnsi="Arial" w:cs="Arial"/>
        </w:rPr>
        <w:t xml:space="preserve"> of the individual making the request is verified, t</w:t>
      </w:r>
      <w:r w:rsidRPr="009504D0">
        <w:rPr>
          <w:rFonts w:ascii="Arial" w:hAnsi="Arial" w:cs="Arial"/>
        </w:rPr>
        <w:t xml:space="preserve">he DPO shall coordinate the gathering of all information collected </w:t>
      </w:r>
      <w:r w:rsidR="007353F0" w:rsidRPr="009504D0">
        <w:rPr>
          <w:rFonts w:ascii="Arial" w:hAnsi="Arial" w:cs="Arial"/>
        </w:rPr>
        <w:t>with respect</w:t>
      </w:r>
      <w:r w:rsidR="00465D99" w:rsidRPr="009504D0">
        <w:rPr>
          <w:rFonts w:ascii="Arial" w:hAnsi="Arial" w:cs="Arial"/>
        </w:rPr>
        <w:t xml:space="preserve"> to the individual in a concise, transparent, intelligible and easily accessible form, using clear and plain language</w:t>
      </w:r>
      <w:r w:rsidR="004964DD">
        <w:rPr>
          <w:rFonts w:ascii="Arial" w:hAnsi="Arial" w:cs="Arial"/>
        </w:rPr>
        <w:t xml:space="preserve"> with a view to responding to the specific request</w:t>
      </w:r>
      <w:r w:rsidR="00465D99" w:rsidRPr="009504D0">
        <w:rPr>
          <w:rFonts w:ascii="Arial" w:hAnsi="Arial" w:cs="Arial"/>
        </w:rPr>
        <w:t>.</w:t>
      </w:r>
      <w:r w:rsidR="00B73D03" w:rsidRPr="009504D0">
        <w:rPr>
          <w:rFonts w:ascii="Arial" w:hAnsi="Arial" w:cs="Arial"/>
        </w:rPr>
        <w:t xml:space="preserve"> </w:t>
      </w:r>
      <w:r w:rsidR="00DE3FF4" w:rsidRPr="009504D0">
        <w:rPr>
          <w:rFonts w:ascii="Arial" w:hAnsi="Arial" w:cs="Arial"/>
        </w:rPr>
        <w:t xml:space="preserve">The information may be provided in writing, or by other means, including, where appropriate, by electronic means or orally provided that the identity of the </w:t>
      </w:r>
      <w:r w:rsidR="00086270" w:rsidRPr="009504D0">
        <w:rPr>
          <w:rFonts w:ascii="Arial" w:hAnsi="Arial" w:cs="Arial"/>
        </w:rPr>
        <w:t>Data Subject</w:t>
      </w:r>
      <w:r w:rsidR="00DE3FF4" w:rsidRPr="009504D0">
        <w:rPr>
          <w:rFonts w:ascii="Arial" w:hAnsi="Arial" w:cs="Arial"/>
        </w:rPr>
        <w:t xml:space="preserve"> is proven by other means.</w:t>
      </w:r>
    </w:p>
    <w:p w14:paraId="7249D6B2" w14:textId="77777777" w:rsidR="00CE6077" w:rsidRPr="009504D0" w:rsidRDefault="00CE6077" w:rsidP="00CE6077">
      <w:pPr>
        <w:pStyle w:val="ListParagraph"/>
        <w:spacing w:line="240" w:lineRule="auto"/>
        <w:rPr>
          <w:rFonts w:ascii="Arial" w:hAnsi="Arial" w:cs="Arial"/>
        </w:rPr>
      </w:pPr>
    </w:p>
    <w:p w14:paraId="1651F391" w14:textId="6C425B3E" w:rsidR="008215E4" w:rsidRPr="00775A1D" w:rsidRDefault="00CE6077" w:rsidP="00606201">
      <w:pPr>
        <w:pStyle w:val="ListParagraph"/>
        <w:numPr>
          <w:ilvl w:val="1"/>
          <w:numId w:val="2"/>
        </w:numPr>
        <w:spacing w:line="240" w:lineRule="auto"/>
        <w:ind w:left="1170" w:hanging="744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t>Where the information requested relates directly or indirectly to another person</w:t>
      </w:r>
      <w:r w:rsidR="004C222F" w:rsidRPr="009504D0">
        <w:rPr>
          <w:rFonts w:ascii="Arial" w:hAnsi="Arial" w:cs="Arial"/>
        </w:rPr>
        <w:t xml:space="preserve">, </w:t>
      </w:r>
      <w:r w:rsidR="00092258">
        <w:rPr>
          <w:rFonts w:ascii="Arial" w:hAnsi="Arial" w:cs="Arial"/>
        </w:rPr>
        <w:t>MainOne</w:t>
      </w:r>
      <w:r w:rsidRPr="009504D0">
        <w:rPr>
          <w:rFonts w:ascii="Arial" w:hAnsi="Arial" w:cs="Arial"/>
        </w:rPr>
        <w:t xml:space="preserve"> will seek the consent of that </w:t>
      </w:r>
      <w:r w:rsidR="004964DD">
        <w:rPr>
          <w:rFonts w:ascii="Arial" w:hAnsi="Arial" w:cs="Arial"/>
        </w:rPr>
        <w:t>person before processing the request</w:t>
      </w:r>
      <w:r w:rsidRPr="009504D0">
        <w:rPr>
          <w:rFonts w:ascii="Arial" w:hAnsi="Arial" w:cs="Arial"/>
        </w:rPr>
        <w:t>. However, where disclosure would adversely affect the rights and freedoms of others</w:t>
      </w:r>
      <w:r w:rsidR="008215E4">
        <w:rPr>
          <w:rFonts w:ascii="Arial" w:hAnsi="Arial" w:cs="Arial"/>
        </w:rPr>
        <w:t xml:space="preserve"> and</w:t>
      </w:r>
      <w:r w:rsidR="0080057A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 w:rsidRPr="009504D0">
        <w:rPr>
          <w:rFonts w:ascii="Arial" w:hAnsi="Arial" w:cs="Arial"/>
        </w:rPr>
        <w:t xml:space="preserve"> </w:t>
      </w:r>
      <w:r w:rsidR="00E96D96">
        <w:rPr>
          <w:rFonts w:ascii="Arial" w:hAnsi="Arial" w:cs="Arial"/>
        </w:rPr>
        <w:t xml:space="preserve">is </w:t>
      </w:r>
      <w:r w:rsidR="008215E4">
        <w:rPr>
          <w:rFonts w:ascii="Arial" w:hAnsi="Arial" w:cs="Arial"/>
        </w:rPr>
        <w:t>un</w:t>
      </w:r>
      <w:r w:rsidRPr="009504D0">
        <w:rPr>
          <w:rFonts w:ascii="Arial" w:hAnsi="Arial" w:cs="Arial"/>
        </w:rPr>
        <w:t xml:space="preserve">able to disclose the information, </w:t>
      </w:r>
      <w:r w:rsidR="00092258">
        <w:rPr>
          <w:rFonts w:ascii="Arial" w:hAnsi="Arial" w:cs="Arial"/>
        </w:rPr>
        <w:t>MainOne</w:t>
      </w:r>
      <w:r w:rsidR="004964DD">
        <w:rPr>
          <w:rFonts w:ascii="Arial" w:hAnsi="Arial" w:cs="Arial"/>
        </w:rPr>
        <w:t xml:space="preserve"> will inform the requestor</w:t>
      </w:r>
      <w:r w:rsidRPr="009504D0">
        <w:rPr>
          <w:rFonts w:ascii="Arial" w:hAnsi="Arial" w:cs="Arial"/>
        </w:rPr>
        <w:t xml:space="preserve"> promptly</w:t>
      </w:r>
      <w:r w:rsidR="00D84B3F">
        <w:rPr>
          <w:rFonts w:ascii="Arial" w:hAnsi="Arial" w:cs="Arial"/>
        </w:rPr>
        <w:t>,</w:t>
      </w:r>
      <w:r w:rsidRPr="009504D0">
        <w:rPr>
          <w:rFonts w:ascii="Arial" w:hAnsi="Arial" w:cs="Arial"/>
        </w:rPr>
        <w:t xml:space="preserve"> with reasons for that decision.</w:t>
      </w:r>
    </w:p>
    <w:p w14:paraId="55FD48D6" w14:textId="77777777" w:rsidR="002D7CB0" w:rsidRPr="009504D0" w:rsidRDefault="002D7CB0" w:rsidP="00CE6077">
      <w:pPr>
        <w:pStyle w:val="ListParagraph"/>
        <w:spacing w:line="240" w:lineRule="auto"/>
        <w:rPr>
          <w:rFonts w:ascii="Arial" w:hAnsi="Arial" w:cs="Arial"/>
        </w:rPr>
      </w:pPr>
    </w:p>
    <w:p w14:paraId="37C180E4" w14:textId="5D383276" w:rsidR="00DE3FF4" w:rsidRPr="009504D0" w:rsidRDefault="00DE3FF4" w:rsidP="00CE6077">
      <w:pPr>
        <w:pStyle w:val="ListParagraph"/>
        <w:numPr>
          <w:ilvl w:val="0"/>
          <w:numId w:val="2"/>
        </w:numPr>
        <w:spacing w:line="240" w:lineRule="auto"/>
        <w:ind w:left="540" w:hanging="540"/>
        <w:jc w:val="both"/>
        <w:rPr>
          <w:rFonts w:ascii="Arial" w:hAnsi="Arial" w:cs="Arial"/>
          <w:b/>
        </w:rPr>
      </w:pPr>
      <w:r w:rsidRPr="009504D0">
        <w:rPr>
          <w:rFonts w:ascii="Arial" w:hAnsi="Arial" w:cs="Arial"/>
          <w:b/>
        </w:rPr>
        <w:t>Fees</w:t>
      </w:r>
      <w:r w:rsidR="00CE002D" w:rsidRPr="009504D0">
        <w:rPr>
          <w:rFonts w:ascii="Arial" w:hAnsi="Arial" w:cs="Arial"/>
          <w:b/>
        </w:rPr>
        <w:t xml:space="preserve"> and Timeframe</w:t>
      </w:r>
    </w:p>
    <w:p w14:paraId="0189F9D2" w14:textId="77777777" w:rsidR="00DD1319" w:rsidRPr="009504D0" w:rsidRDefault="00DD1319" w:rsidP="00CE6077">
      <w:pPr>
        <w:pStyle w:val="ListParagraph"/>
        <w:spacing w:line="240" w:lineRule="auto"/>
        <w:ind w:left="540"/>
        <w:jc w:val="both"/>
        <w:rPr>
          <w:rFonts w:ascii="Arial" w:hAnsi="Arial" w:cs="Arial"/>
        </w:rPr>
      </w:pPr>
    </w:p>
    <w:p w14:paraId="1DA856A2" w14:textId="73C315B7" w:rsidR="00DD1319" w:rsidRPr="009504D0" w:rsidRDefault="0080057A" w:rsidP="00CE6077">
      <w:pPr>
        <w:pStyle w:val="ListParagraph"/>
        <w:numPr>
          <w:ilvl w:val="1"/>
          <w:numId w:val="2"/>
        </w:numPr>
        <w:spacing w:line="24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C222F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 w:rsidR="00DE3FF4" w:rsidRPr="009504D0">
        <w:rPr>
          <w:rFonts w:ascii="Arial" w:hAnsi="Arial" w:cs="Arial"/>
        </w:rPr>
        <w:t xml:space="preserve"> </w:t>
      </w:r>
      <w:r w:rsidR="00DD1319" w:rsidRPr="009504D0">
        <w:rPr>
          <w:rFonts w:ascii="Arial" w:hAnsi="Arial" w:cs="Arial"/>
        </w:rPr>
        <w:t xml:space="preserve">shall ensure that it provides the information required by a </w:t>
      </w:r>
      <w:r w:rsidR="00086270" w:rsidRPr="009504D0">
        <w:rPr>
          <w:rFonts w:ascii="Arial" w:hAnsi="Arial" w:cs="Arial"/>
        </w:rPr>
        <w:t>Data Subject</w:t>
      </w:r>
      <w:r w:rsidR="004964DD">
        <w:rPr>
          <w:rFonts w:ascii="Arial" w:hAnsi="Arial" w:cs="Arial"/>
        </w:rPr>
        <w:t xml:space="preserve"> or respond to the request by the Data Subject</w:t>
      </w:r>
      <w:r w:rsidR="00DD1319" w:rsidRPr="009504D0">
        <w:rPr>
          <w:rFonts w:ascii="Arial" w:hAnsi="Arial" w:cs="Arial"/>
        </w:rPr>
        <w:t xml:space="preserve"> </w:t>
      </w:r>
      <w:r w:rsidR="004964DD">
        <w:rPr>
          <w:rFonts w:ascii="Arial" w:hAnsi="Arial" w:cs="Arial"/>
        </w:rPr>
        <w:t xml:space="preserve">within a period </w:t>
      </w:r>
      <w:r w:rsidR="004964DD" w:rsidRPr="00A552FA">
        <w:rPr>
          <w:rFonts w:ascii="Arial" w:hAnsi="Arial" w:cs="Arial"/>
        </w:rPr>
        <w:t xml:space="preserve">of </w:t>
      </w:r>
      <w:r w:rsidR="00A552FA" w:rsidRPr="00775A1D">
        <w:rPr>
          <w:rFonts w:ascii="Arial" w:hAnsi="Arial" w:cs="Arial"/>
        </w:rPr>
        <w:t>one month</w:t>
      </w:r>
      <w:r w:rsidR="009C0848" w:rsidRPr="00A552FA">
        <w:rPr>
          <w:rFonts w:ascii="Arial" w:hAnsi="Arial" w:cs="Arial"/>
        </w:rPr>
        <w:t xml:space="preserve"> </w:t>
      </w:r>
      <w:r w:rsidR="00A552FA" w:rsidRPr="00A552FA">
        <w:rPr>
          <w:rFonts w:ascii="Arial" w:hAnsi="Arial" w:cs="Arial"/>
        </w:rPr>
        <w:t>from</w:t>
      </w:r>
      <w:r w:rsidR="009C0848" w:rsidRPr="009504D0">
        <w:rPr>
          <w:rFonts w:ascii="Arial" w:hAnsi="Arial" w:cs="Arial"/>
        </w:rPr>
        <w:t xml:space="preserve"> </w:t>
      </w:r>
      <w:r w:rsidR="004964DD">
        <w:rPr>
          <w:rFonts w:ascii="Arial" w:hAnsi="Arial" w:cs="Arial"/>
        </w:rPr>
        <w:t xml:space="preserve">the receipt of the request. </w:t>
      </w:r>
      <w:r w:rsidR="00DD1319" w:rsidRPr="009504D0">
        <w:rPr>
          <w:rFonts w:ascii="Arial" w:hAnsi="Arial" w:cs="Arial"/>
        </w:rPr>
        <w:t xml:space="preserve"> </w:t>
      </w:r>
      <w:r w:rsidR="002E7490">
        <w:rPr>
          <w:rFonts w:ascii="Arial" w:hAnsi="Arial" w:cs="Arial"/>
        </w:rPr>
        <w:t>However, w</w:t>
      </w:r>
      <w:r w:rsidR="00DD1319" w:rsidRPr="009504D0">
        <w:rPr>
          <w:rFonts w:ascii="Arial" w:hAnsi="Arial" w:cs="Arial"/>
        </w:rPr>
        <w:t xml:space="preserve">here </w:t>
      </w:r>
      <w:r w:rsidR="00092258">
        <w:rPr>
          <w:rFonts w:ascii="Arial" w:hAnsi="Arial" w:cs="Arial"/>
        </w:rPr>
        <w:t>MainOne</w:t>
      </w:r>
      <w:r w:rsidR="00DD1319" w:rsidRPr="009504D0">
        <w:rPr>
          <w:rFonts w:ascii="Arial" w:hAnsi="Arial" w:cs="Arial"/>
        </w:rPr>
        <w:t xml:space="preserve"> is unable to act on the request of the </w:t>
      </w:r>
      <w:r w:rsidR="00086270" w:rsidRPr="009504D0">
        <w:rPr>
          <w:rFonts w:ascii="Arial" w:hAnsi="Arial" w:cs="Arial"/>
        </w:rPr>
        <w:t>Data Subject</w:t>
      </w:r>
      <w:r w:rsidR="00DD1319" w:rsidRPr="009504D0">
        <w:rPr>
          <w:rFonts w:ascii="Arial" w:hAnsi="Arial" w:cs="Arial"/>
        </w:rPr>
        <w:t xml:space="preserve">, it shall inform the </w:t>
      </w:r>
      <w:r w:rsidR="00086270" w:rsidRPr="009504D0">
        <w:rPr>
          <w:rFonts w:ascii="Arial" w:hAnsi="Arial" w:cs="Arial"/>
        </w:rPr>
        <w:t>Data Subject</w:t>
      </w:r>
      <w:r w:rsidR="004964DD">
        <w:rPr>
          <w:rFonts w:ascii="Arial" w:hAnsi="Arial" w:cs="Arial"/>
        </w:rPr>
        <w:t xml:space="preserve"> promptly</w:t>
      </w:r>
      <w:r w:rsidR="00DD1319" w:rsidRPr="009504D0">
        <w:rPr>
          <w:rFonts w:ascii="Arial" w:hAnsi="Arial" w:cs="Arial"/>
        </w:rPr>
        <w:t xml:space="preserve"> a</w:t>
      </w:r>
      <w:r w:rsidR="009C0848" w:rsidRPr="009504D0">
        <w:rPr>
          <w:rFonts w:ascii="Arial" w:hAnsi="Arial" w:cs="Arial"/>
        </w:rPr>
        <w:t>t</w:t>
      </w:r>
      <w:r w:rsidR="00DD1319" w:rsidRPr="009504D0">
        <w:rPr>
          <w:rFonts w:ascii="Arial" w:hAnsi="Arial" w:cs="Arial"/>
        </w:rPr>
        <w:t xml:space="preserve"> least within one month of receipt of the request of the reasons for not taking action and </w:t>
      </w:r>
      <w:r w:rsidR="0054107E">
        <w:rPr>
          <w:rFonts w:ascii="Arial" w:hAnsi="Arial" w:cs="Arial"/>
        </w:rPr>
        <w:t xml:space="preserve">notify them of </w:t>
      </w:r>
      <w:r w:rsidR="00DD1319" w:rsidRPr="009504D0">
        <w:rPr>
          <w:rFonts w:ascii="Arial" w:hAnsi="Arial" w:cs="Arial"/>
        </w:rPr>
        <w:t xml:space="preserve">the </w:t>
      </w:r>
      <w:r w:rsidR="0054107E">
        <w:rPr>
          <w:rFonts w:ascii="Arial" w:hAnsi="Arial" w:cs="Arial"/>
        </w:rPr>
        <w:t>option</w:t>
      </w:r>
      <w:r w:rsidR="0054107E" w:rsidRPr="009504D0">
        <w:rPr>
          <w:rFonts w:ascii="Arial" w:hAnsi="Arial" w:cs="Arial"/>
        </w:rPr>
        <w:t xml:space="preserve"> </w:t>
      </w:r>
      <w:r w:rsidR="00DD1319" w:rsidRPr="009504D0">
        <w:rPr>
          <w:rFonts w:ascii="Arial" w:hAnsi="Arial" w:cs="Arial"/>
        </w:rPr>
        <w:t xml:space="preserve">of lodging a complaint with </w:t>
      </w:r>
      <w:r w:rsidR="00606201">
        <w:rPr>
          <w:rFonts w:ascii="Arial" w:hAnsi="Arial" w:cs="Arial"/>
        </w:rPr>
        <w:t xml:space="preserve">the </w:t>
      </w:r>
      <w:r w:rsidR="00606201">
        <w:rPr>
          <w:rFonts w:ascii="Arial" w:hAnsi="Arial" w:cs="Arial"/>
          <w:color w:val="000000"/>
        </w:rPr>
        <w:t>National Information Technology Development Agency (NITDA),</w:t>
      </w:r>
      <w:r w:rsidR="00DD1319" w:rsidRPr="009504D0">
        <w:rPr>
          <w:rFonts w:ascii="Arial" w:hAnsi="Arial" w:cs="Arial"/>
        </w:rPr>
        <w:t xml:space="preserve"> in line with the NDPR.</w:t>
      </w:r>
    </w:p>
    <w:p w14:paraId="3C09A337" w14:textId="77777777" w:rsidR="009C0848" w:rsidRPr="009504D0" w:rsidRDefault="009C0848" w:rsidP="00CE6077">
      <w:pPr>
        <w:pStyle w:val="ListParagraph"/>
        <w:spacing w:line="240" w:lineRule="auto"/>
        <w:ind w:left="990"/>
        <w:jc w:val="both"/>
        <w:rPr>
          <w:rFonts w:ascii="Arial" w:hAnsi="Arial" w:cs="Arial"/>
        </w:rPr>
      </w:pPr>
    </w:p>
    <w:p w14:paraId="3E8E26AA" w14:textId="11D929C2" w:rsidR="00DD1319" w:rsidRPr="009504D0" w:rsidRDefault="00DD1319" w:rsidP="00CE6077">
      <w:pPr>
        <w:pStyle w:val="ListParagraph"/>
        <w:numPr>
          <w:ilvl w:val="1"/>
          <w:numId w:val="2"/>
        </w:numPr>
        <w:spacing w:line="240" w:lineRule="auto"/>
        <w:ind w:left="990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t xml:space="preserve">Any information provided to the </w:t>
      </w:r>
      <w:r w:rsidR="00086270" w:rsidRPr="009504D0">
        <w:rPr>
          <w:rFonts w:ascii="Arial" w:hAnsi="Arial" w:cs="Arial"/>
        </w:rPr>
        <w:t>Data Subject</w:t>
      </w:r>
      <w:r w:rsidR="0080057A">
        <w:rPr>
          <w:rFonts w:ascii="Arial" w:hAnsi="Arial" w:cs="Arial"/>
        </w:rPr>
        <w:t xml:space="preserve"> by</w:t>
      </w:r>
      <w:r w:rsidR="0080057A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 w:rsidRPr="009504D0">
        <w:rPr>
          <w:rFonts w:ascii="Arial" w:hAnsi="Arial" w:cs="Arial"/>
        </w:rPr>
        <w:t xml:space="preserve"> shall be provided free of charge. However, where requests from a </w:t>
      </w:r>
      <w:r w:rsidR="00086270" w:rsidRPr="009504D0">
        <w:rPr>
          <w:rFonts w:ascii="Arial" w:hAnsi="Arial" w:cs="Arial"/>
        </w:rPr>
        <w:t>Data Subject</w:t>
      </w:r>
      <w:r w:rsidRPr="009504D0">
        <w:rPr>
          <w:rFonts w:ascii="Arial" w:hAnsi="Arial" w:cs="Arial"/>
        </w:rPr>
        <w:t xml:space="preserve"> are manifestly unfounded or excessive in particular because of the</w:t>
      </w:r>
      <w:r w:rsidR="005B5124" w:rsidRPr="009504D0">
        <w:rPr>
          <w:rFonts w:ascii="Arial" w:hAnsi="Arial" w:cs="Arial"/>
        </w:rPr>
        <w:t xml:space="preserve">ir repetitive </w:t>
      </w:r>
      <w:r w:rsidR="0054107E">
        <w:rPr>
          <w:rFonts w:ascii="Arial" w:hAnsi="Arial" w:cs="Arial"/>
        </w:rPr>
        <w:t>or cumbersome nature,</w:t>
      </w:r>
      <w:r w:rsidR="0054107E" w:rsidRPr="009504D0">
        <w:rPr>
          <w:rFonts w:ascii="Arial" w:hAnsi="Arial" w:cs="Arial"/>
        </w:rPr>
        <w:t xml:space="preserve"> </w:t>
      </w:r>
      <w:r w:rsidR="00092258">
        <w:rPr>
          <w:rFonts w:ascii="Arial" w:hAnsi="Arial" w:cs="Arial"/>
        </w:rPr>
        <w:t>MainOne</w:t>
      </w:r>
      <w:r w:rsidR="005B5124" w:rsidRPr="009504D0">
        <w:rPr>
          <w:rFonts w:ascii="Arial" w:hAnsi="Arial" w:cs="Arial"/>
        </w:rPr>
        <w:t xml:space="preserve"> may:</w:t>
      </w:r>
    </w:p>
    <w:p w14:paraId="77B7CF01" w14:textId="77777777" w:rsidR="00CE002D" w:rsidRPr="009504D0" w:rsidRDefault="00CE002D" w:rsidP="00CE6077">
      <w:pPr>
        <w:pStyle w:val="ListParagraph"/>
        <w:spacing w:line="240" w:lineRule="auto"/>
        <w:ind w:left="990"/>
        <w:jc w:val="both"/>
        <w:rPr>
          <w:rFonts w:ascii="Arial" w:hAnsi="Arial" w:cs="Arial"/>
        </w:rPr>
      </w:pPr>
    </w:p>
    <w:p w14:paraId="5E10393A" w14:textId="06FFF679" w:rsidR="00DD1319" w:rsidRDefault="00DD1319" w:rsidP="00CE6077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lastRenderedPageBreak/>
        <w:t xml:space="preserve">charge a reasonable fee taking into account the administrative costs of providing the information or communication, taking the action required </w:t>
      </w:r>
      <w:r w:rsidR="005B5124" w:rsidRPr="009504D0">
        <w:rPr>
          <w:rFonts w:ascii="Arial" w:hAnsi="Arial" w:cs="Arial"/>
        </w:rPr>
        <w:t xml:space="preserve">or </w:t>
      </w:r>
      <w:r w:rsidR="0054107E">
        <w:rPr>
          <w:rFonts w:ascii="Arial" w:hAnsi="Arial" w:cs="Arial"/>
        </w:rPr>
        <w:t xml:space="preserve">making a decision to </w:t>
      </w:r>
      <w:r w:rsidR="005B5124" w:rsidRPr="009504D0">
        <w:rPr>
          <w:rFonts w:ascii="Arial" w:hAnsi="Arial" w:cs="Arial"/>
        </w:rPr>
        <w:t>refuse to act on the request; or</w:t>
      </w:r>
    </w:p>
    <w:p w14:paraId="1B138D87" w14:textId="77777777" w:rsidR="004964DD" w:rsidRPr="009504D0" w:rsidRDefault="004964DD" w:rsidP="004964DD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2F05F26B" w14:textId="152CB74B" w:rsidR="00DD1319" w:rsidRPr="009504D0" w:rsidRDefault="009C0848" w:rsidP="00CE6077">
      <w:pPr>
        <w:pStyle w:val="ListParagraph"/>
        <w:numPr>
          <w:ilvl w:val="0"/>
          <w:numId w:val="7"/>
        </w:numPr>
        <w:spacing w:line="240" w:lineRule="auto"/>
        <w:ind w:left="1440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t>w</w:t>
      </w:r>
      <w:r w:rsidR="005B5124" w:rsidRPr="009504D0">
        <w:rPr>
          <w:rFonts w:ascii="Arial" w:hAnsi="Arial" w:cs="Arial"/>
        </w:rPr>
        <w:t xml:space="preserve">rite a letter to the </w:t>
      </w:r>
      <w:r w:rsidR="00086270" w:rsidRPr="009504D0">
        <w:rPr>
          <w:rFonts w:ascii="Arial" w:hAnsi="Arial" w:cs="Arial"/>
        </w:rPr>
        <w:t>Data Subject</w:t>
      </w:r>
      <w:r w:rsidR="005B5124" w:rsidRPr="009504D0">
        <w:rPr>
          <w:rFonts w:ascii="Arial" w:hAnsi="Arial" w:cs="Arial"/>
        </w:rPr>
        <w:t xml:space="preserve"> statin</w:t>
      </w:r>
      <w:r w:rsidRPr="009504D0">
        <w:rPr>
          <w:rFonts w:ascii="Arial" w:hAnsi="Arial" w:cs="Arial"/>
        </w:rPr>
        <w:t>g refusal to act on the request</w:t>
      </w:r>
      <w:r w:rsidR="005B5124" w:rsidRPr="009504D0">
        <w:rPr>
          <w:rFonts w:ascii="Arial" w:hAnsi="Arial" w:cs="Arial"/>
        </w:rPr>
        <w:t xml:space="preserve"> </w:t>
      </w:r>
      <w:r w:rsidRPr="009504D0">
        <w:rPr>
          <w:rFonts w:ascii="Arial" w:hAnsi="Arial" w:cs="Arial"/>
        </w:rPr>
        <w:t xml:space="preserve">and </w:t>
      </w:r>
      <w:r w:rsidR="005B5124" w:rsidRPr="009504D0">
        <w:rPr>
          <w:rFonts w:ascii="Arial" w:hAnsi="Arial" w:cs="Arial"/>
        </w:rPr>
        <w:t>copy</w:t>
      </w:r>
      <w:r w:rsidRPr="009504D0">
        <w:rPr>
          <w:rFonts w:ascii="Arial" w:hAnsi="Arial" w:cs="Arial"/>
        </w:rPr>
        <w:t>ing the</w:t>
      </w:r>
      <w:r w:rsidR="005B5124" w:rsidRPr="009504D0">
        <w:rPr>
          <w:rFonts w:ascii="Arial" w:hAnsi="Arial" w:cs="Arial"/>
        </w:rPr>
        <w:t xml:space="preserve"> National Information Technology Development Agency (NITDA)</w:t>
      </w:r>
      <w:r w:rsidR="00CE002D" w:rsidRPr="009504D0">
        <w:rPr>
          <w:rFonts w:ascii="Arial" w:hAnsi="Arial" w:cs="Arial"/>
        </w:rPr>
        <w:t>.</w:t>
      </w:r>
    </w:p>
    <w:p w14:paraId="6F7C0F33" w14:textId="4A94CE91" w:rsidR="00664DAB" w:rsidRPr="009504D0" w:rsidRDefault="00664DAB" w:rsidP="00CE6077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4F146929" w14:textId="0F6F47D7" w:rsidR="00664DAB" w:rsidRPr="009504D0" w:rsidRDefault="004964DD" w:rsidP="00CE6077">
      <w:pPr>
        <w:pStyle w:val="ListParagraph"/>
        <w:numPr>
          <w:ilvl w:val="0"/>
          <w:numId w:val="2"/>
        </w:numPr>
        <w:spacing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Exceptions </w:t>
      </w:r>
      <w:r w:rsidR="00A508E6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 xml:space="preserve"> </w:t>
      </w:r>
      <w:r w:rsidR="00086270" w:rsidRPr="009504D0">
        <w:rPr>
          <w:rFonts w:ascii="Arial" w:hAnsi="Arial" w:cs="Arial"/>
          <w:b/>
        </w:rPr>
        <w:t>Data Subject</w:t>
      </w:r>
      <w:r w:rsidR="00573A58" w:rsidRPr="009504D0">
        <w:rPr>
          <w:rFonts w:ascii="Arial" w:hAnsi="Arial" w:cs="Arial"/>
          <w:b/>
        </w:rPr>
        <w:t>s</w:t>
      </w:r>
      <w:r w:rsidR="00CE002D" w:rsidRPr="009504D0">
        <w:rPr>
          <w:rFonts w:ascii="Arial" w:hAnsi="Arial" w:cs="Arial"/>
          <w:b/>
        </w:rPr>
        <w:t xml:space="preserve"> </w:t>
      </w:r>
      <w:r w:rsidR="00573A58" w:rsidRPr="009504D0">
        <w:rPr>
          <w:rFonts w:ascii="Arial" w:hAnsi="Arial" w:cs="Arial"/>
          <w:b/>
        </w:rPr>
        <w:t xml:space="preserve">Access </w:t>
      </w:r>
      <w:r w:rsidR="00CE002D" w:rsidRPr="009504D0">
        <w:rPr>
          <w:rFonts w:ascii="Arial" w:hAnsi="Arial" w:cs="Arial"/>
          <w:b/>
        </w:rPr>
        <w:t>Rights</w:t>
      </w:r>
    </w:p>
    <w:p w14:paraId="0CCA89D2" w14:textId="77777777" w:rsidR="004964DD" w:rsidRDefault="004964DD" w:rsidP="004964DD">
      <w:pPr>
        <w:pStyle w:val="ListParagraph"/>
        <w:spacing w:line="240" w:lineRule="auto"/>
        <w:ind w:left="567"/>
        <w:jc w:val="both"/>
        <w:rPr>
          <w:rFonts w:ascii="Arial" w:hAnsi="Arial" w:cs="Arial"/>
        </w:rPr>
      </w:pPr>
    </w:p>
    <w:p w14:paraId="1EB28D62" w14:textId="195C9015" w:rsidR="00664DAB" w:rsidRPr="009504D0" w:rsidRDefault="004964DD" w:rsidP="004964DD">
      <w:pPr>
        <w:pStyle w:val="ListParagraph"/>
        <w:spacing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 the extent permitted by applicable laws</w:t>
      </w:r>
      <w:r w:rsidR="004C222F">
        <w:rPr>
          <w:rFonts w:ascii="Arial" w:hAnsi="Arial" w:cs="Arial"/>
        </w:rPr>
        <w:t>,</w:t>
      </w:r>
      <w:r w:rsidR="004C222F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 w:rsidR="00573A58" w:rsidRPr="009504D0">
        <w:rPr>
          <w:rFonts w:ascii="Arial" w:hAnsi="Arial" w:cs="Arial"/>
        </w:rPr>
        <w:t xml:space="preserve"> may refuse to act on a </w:t>
      </w:r>
      <w:r w:rsidR="00086270" w:rsidRPr="009504D0">
        <w:rPr>
          <w:rFonts w:ascii="Arial" w:hAnsi="Arial" w:cs="Arial"/>
        </w:rPr>
        <w:t>Data Subject</w:t>
      </w:r>
      <w:r>
        <w:rPr>
          <w:rFonts w:ascii="Arial" w:hAnsi="Arial" w:cs="Arial"/>
        </w:rPr>
        <w:t>’</w:t>
      </w:r>
      <w:r w:rsidR="00573A58" w:rsidRPr="009504D0">
        <w:rPr>
          <w:rFonts w:ascii="Arial" w:hAnsi="Arial" w:cs="Arial"/>
        </w:rPr>
        <w:t>s request</w:t>
      </w:r>
      <w:r>
        <w:rPr>
          <w:rFonts w:ascii="Arial" w:hAnsi="Arial" w:cs="Arial"/>
        </w:rPr>
        <w:t>,</w:t>
      </w:r>
      <w:r w:rsidR="00573A58" w:rsidRPr="009504D0">
        <w:rPr>
          <w:rFonts w:ascii="Arial" w:hAnsi="Arial" w:cs="Arial"/>
        </w:rPr>
        <w:t xml:space="preserve"> </w:t>
      </w:r>
      <w:r w:rsidR="00664DAB" w:rsidRPr="009504D0">
        <w:rPr>
          <w:rFonts w:ascii="Arial" w:hAnsi="Arial" w:cs="Arial"/>
        </w:rPr>
        <w:t xml:space="preserve">if at least one of the following applies: </w:t>
      </w:r>
    </w:p>
    <w:p w14:paraId="42E6A631" w14:textId="77777777" w:rsidR="00664DAB" w:rsidRPr="009504D0" w:rsidRDefault="00664DAB" w:rsidP="00CE6077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3FA355B4" w14:textId="7E69AFE9" w:rsidR="004964DD" w:rsidRDefault="009C0848" w:rsidP="004964D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9504D0">
        <w:rPr>
          <w:rFonts w:ascii="Arial" w:hAnsi="Arial" w:cs="Arial"/>
        </w:rPr>
        <w:t xml:space="preserve">in </w:t>
      </w:r>
      <w:r w:rsidR="00664DAB" w:rsidRPr="009504D0">
        <w:rPr>
          <w:rFonts w:ascii="Arial" w:hAnsi="Arial" w:cs="Arial"/>
        </w:rPr>
        <w:t xml:space="preserve">compliance with a legal obligation to </w:t>
      </w:r>
      <w:r w:rsidR="00A508E6" w:rsidRPr="009504D0">
        <w:rPr>
          <w:rFonts w:ascii="Arial" w:hAnsi="Arial" w:cs="Arial"/>
        </w:rPr>
        <w:t xml:space="preserve">which </w:t>
      </w:r>
      <w:r w:rsidR="00092258">
        <w:rPr>
          <w:rFonts w:ascii="Arial" w:hAnsi="Arial" w:cs="Arial"/>
          <w:b/>
        </w:rPr>
        <w:t>MainOne</w:t>
      </w:r>
      <w:r w:rsidR="00664DAB" w:rsidRPr="009504D0">
        <w:rPr>
          <w:rFonts w:ascii="Arial" w:hAnsi="Arial" w:cs="Arial"/>
        </w:rPr>
        <w:t xml:space="preserve"> is subject;</w:t>
      </w:r>
    </w:p>
    <w:p w14:paraId="793A7141" w14:textId="77777777" w:rsidR="004964DD" w:rsidRDefault="009C0848" w:rsidP="004964D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964DD">
        <w:rPr>
          <w:rFonts w:ascii="Arial" w:hAnsi="Arial" w:cs="Arial"/>
        </w:rPr>
        <w:t>pr</w:t>
      </w:r>
      <w:r w:rsidR="00664DAB" w:rsidRPr="004964DD">
        <w:rPr>
          <w:rFonts w:ascii="Arial" w:hAnsi="Arial" w:cs="Arial"/>
        </w:rPr>
        <w:t>otect</w:t>
      </w:r>
      <w:r w:rsidR="00573A58" w:rsidRPr="004964DD">
        <w:rPr>
          <w:rFonts w:ascii="Arial" w:hAnsi="Arial" w:cs="Arial"/>
        </w:rPr>
        <w:t>ing</w:t>
      </w:r>
      <w:r w:rsidR="00664DAB" w:rsidRPr="004964DD">
        <w:rPr>
          <w:rFonts w:ascii="Arial" w:hAnsi="Arial" w:cs="Arial"/>
        </w:rPr>
        <w:t xml:space="preserve"> the vital interests of the </w:t>
      </w:r>
      <w:r w:rsidR="00086270" w:rsidRPr="004964DD">
        <w:rPr>
          <w:rFonts w:ascii="Arial" w:hAnsi="Arial" w:cs="Arial"/>
        </w:rPr>
        <w:t>Data Subject</w:t>
      </w:r>
      <w:r w:rsidR="00573A58" w:rsidRPr="004964DD">
        <w:rPr>
          <w:rFonts w:ascii="Arial" w:hAnsi="Arial" w:cs="Arial"/>
        </w:rPr>
        <w:t xml:space="preserve"> or of another natural person; </w:t>
      </w:r>
      <w:r w:rsidR="00664DAB" w:rsidRPr="004964DD">
        <w:rPr>
          <w:rFonts w:ascii="Arial" w:hAnsi="Arial" w:cs="Arial"/>
        </w:rPr>
        <w:t>and</w:t>
      </w:r>
    </w:p>
    <w:p w14:paraId="7EFE6BE3" w14:textId="706AA068" w:rsidR="00664DAB" w:rsidRPr="004964DD" w:rsidRDefault="00573A58" w:rsidP="004964D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964DD">
        <w:rPr>
          <w:rFonts w:ascii="Arial" w:hAnsi="Arial" w:cs="Arial"/>
        </w:rPr>
        <w:t xml:space="preserve">for </w:t>
      </w:r>
      <w:r w:rsidR="00664DAB" w:rsidRPr="004964DD">
        <w:rPr>
          <w:rFonts w:ascii="Arial" w:hAnsi="Arial" w:cs="Arial"/>
        </w:rPr>
        <w:t xml:space="preserve">public interest or in exercise of official public mandate vested in </w:t>
      </w:r>
      <w:r w:rsidR="00092258">
        <w:rPr>
          <w:rFonts w:ascii="Arial" w:hAnsi="Arial" w:cs="Arial"/>
        </w:rPr>
        <w:t>MainOne</w:t>
      </w:r>
      <w:r w:rsidR="00664DAB" w:rsidRPr="004964DD">
        <w:rPr>
          <w:rFonts w:ascii="Arial" w:hAnsi="Arial" w:cs="Arial"/>
        </w:rPr>
        <w:t>.</w:t>
      </w:r>
    </w:p>
    <w:p w14:paraId="12E909CC" w14:textId="77777777" w:rsidR="009C0848" w:rsidRPr="009504D0" w:rsidRDefault="009C0848" w:rsidP="00CE6077">
      <w:pPr>
        <w:pStyle w:val="ListParagraph"/>
        <w:widowControl w:val="0"/>
        <w:spacing w:after="0" w:line="240" w:lineRule="auto"/>
        <w:ind w:left="1440"/>
        <w:jc w:val="both"/>
        <w:rPr>
          <w:rFonts w:ascii="Arial" w:hAnsi="Arial" w:cs="Arial"/>
        </w:rPr>
      </w:pPr>
    </w:p>
    <w:p w14:paraId="5CC25A1E" w14:textId="0339B625" w:rsidR="0034337D" w:rsidRPr="009504D0" w:rsidRDefault="0034337D" w:rsidP="00CE6077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19AE50C1" w14:textId="1524F661" w:rsidR="0034337D" w:rsidRPr="009504D0" w:rsidRDefault="0034337D" w:rsidP="00CE6077">
      <w:pPr>
        <w:pStyle w:val="ListParagraph"/>
        <w:numPr>
          <w:ilvl w:val="0"/>
          <w:numId w:val="2"/>
        </w:numPr>
        <w:spacing w:line="240" w:lineRule="auto"/>
        <w:ind w:left="540" w:hanging="540"/>
        <w:jc w:val="both"/>
        <w:rPr>
          <w:rFonts w:ascii="Arial" w:hAnsi="Arial" w:cs="Arial"/>
          <w:b/>
          <w:bCs/>
          <w:lang w:val="en-GB"/>
        </w:rPr>
      </w:pPr>
      <w:r w:rsidRPr="009504D0">
        <w:rPr>
          <w:rFonts w:ascii="Arial" w:hAnsi="Arial" w:cs="Arial"/>
          <w:b/>
          <w:bCs/>
          <w:lang w:val="en-GB"/>
        </w:rPr>
        <w:t>Related Policies and Procedures</w:t>
      </w:r>
    </w:p>
    <w:p w14:paraId="4F5CCCE3" w14:textId="0D0C0793" w:rsidR="0034337D" w:rsidRDefault="0034337D" w:rsidP="004964DD">
      <w:pPr>
        <w:spacing w:line="240" w:lineRule="auto"/>
        <w:ind w:firstLine="540"/>
        <w:jc w:val="both"/>
        <w:rPr>
          <w:rFonts w:ascii="Arial" w:hAnsi="Arial" w:cs="Arial"/>
        </w:rPr>
      </w:pPr>
      <w:r w:rsidRPr="004964DD">
        <w:rPr>
          <w:rFonts w:ascii="Arial" w:hAnsi="Arial" w:cs="Arial"/>
        </w:rPr>
        <w:t xml:space="preserve">This Policy shall be read in conjunction with the following policies and procedures </w:t>
      </w:r>
      <w:r w:rsidR="0080057A" w:rsidRPr="004964DD">
        <w:rPr>
          <w:rFonts w:ascii="Arial" w:hAnsi="Arial" w:cs="Arial"/>
        </w:rPr>
        <w:t xml:space="preserve">of </w:t>
      </w:r>
      <w:r w:rsidR="00092258">
        <w:rPr>
          <w:rFonts w:ascii="Arial" w:hAnsi="Arial" w:cs="Arial"/>
          <w:b/>
        </w:rPr>
        <w:t>MainOne</w:t>
      </w:r>
      <w:r w:rsidRPr="004964DD">
        <w:rPr>
          <w:rFonts w:ascii="Arial" w:hAnsi="Arial" w:cs="Arial"/>
        </w:rPr>
        <w:t xml:space="preserve">: </w:t>
      </w:r>
    </w:p>
    <w:p w14:paraId="34E753AC" w14:textId="500C5FB4" w:rsidR="00BD594D" w:rsidRPr="00BD594D" w:rsidRDefault="0034337D" w:rsidP="00B03F20">
      <w:pPr>
        <w:pStyle w:val="ListParagraph"/>
        <w:numPr>
          <w:ilvl w:val="0"/>
          <w:numId w:val="13"/>
        </w:numPr>
        <w:spacing w:line="240" w:lineRule="auto"/>
        <w:ind w:left="993" w:hanging="426"/>
        <w:jc w:val="both"/>
        <w:rPr>
          <w:rFonts w:ascii="Arial" w:hAnsi="Arial" w:cs="Arial"/>
          <w:b/>
          <w:bCs/>
          <w:lang w:val="en-GB"/>
        </w:rPr>
      </w:pPr>
      <w:r w:rsidRPr="00B03F20">
        <w:rPr>
          <w:rFonts w:ascii="Arial" w:hAnsi="Arial" w:cs="Arial"/>
        </w:rPr>
        <w:t>Data Privacy and Protection Policy (</w:t>
      </w:r>
      <w:hyperlink r:id="rId11" w:history="1">
        <w:r w:rsidR="00B63CB8" w:rsidRPr="001A4E83">
          <w:rPr>
            <w:rStyle w:val="Hyperlink"/>
            <w:rFonts w:ascii="Arial" w:hAnsi="Arial" w:cs="Arial"/>
            <w:highlight w:val="lightGray"/>
          </w:rPr>
          <w:t>https://www.mainone.net/</w:t>
        </w:r>
      </w:hyperlink>
      <w:r w:rsidRPr="00B03F20">
        <w:rPr>
          <w:rFonts w:ascii="Arial" w:hAnsi="Arial" w:cs="Arial"/>
        </w:rPr>
        <w:t>)</w:t>
      </w:r>
    </w:p>
    <w:p w14:paraId="232E20D5" w14:textId="7DB141B8" w:rsidR="0034337D" w:rsidRPr="00BD594D" w:rsidRDefault="0034337D" w:rsidP="00BD594D">
      <w:pPr>
        <w:pStyle w:val="ListParagraph"/>
        <w:numPr>
          <w:ilvl w:val="0"/>
          <w:numId w:val="13"/>
        </w:numPr>
        <w:spacing w:line="240" w:lineRule="auto"/>
        <w:ind w:left="993" w:hanging="426"/>
        <w:jc w:val="both"/>
        <w:rPr>
          <w:rFonts w:ascii="Arial" w:hAnsi="Arial" w:cs="Arial"/>
          <w:b/>
          <w:bCs/>
          <w:lang w:val="en-GB"/>
        </w:rPr>
      </w:pPr>
      <w:r w:rsidRPr="00BD594D">
        <w:rPr>
          <w:rFonts w:ascii="Arial" w:hAnsi="Arial" w:cs="Arial"/>
        </w:rPr>
        <w:t>IT Security Policy (</w:t>
      </w:r>
      <w:r w:rsidRPr="00086703">
        <w:rPr>
          <w:rFonts w:ascii="Arial" w:hAnsi="Arial" w:cs="Arial"/>
          <w:highlight w:val="lightGray"/>
        </w:rPr>
        <w:t>https://www.</w:t>
      </w:r>
      <w:r w:rsidR="00B63CB8">
        <w:rPr>
          <w:rFonts w:ascii="Arial" w:hAnsi="Arial" w:cs="Arial"/>
          <w:highlight w:val="lightGray"/>
        </w:rPr>
        <w:t>mainone.net</w:t>
      </w:r>
      <w:r w:rsidRPr="00086703">
        <w:rPr>
          <w:rFonts w:ascii="Arial" w:hAnsi="Arial" w:cs="Arial"/>
          <w:highlight w:val="lightGray"/>
        </w:rPr>
        <w:t>/)</w:t>
      </w:r>
      <w:r w:rsidRPr="00BD594D">
        <w:rPr>
          <w:rFonts w:ascii="Arial" w:hAnsi="Arial" w:cs="Arial"/>
        </w:rPr>
        <w:t xml:space="preserve"> </w:t>
      </w:r>
    </w:p>
    <w:p w14:paraId="377B3E2F" w14:textId="5DE98ECC" w:rsidR="00BD594D" w:rsidRPr="00BD594D" w:rsidRDefault="0034337D" w:rsidP="00BD594D">
      <w:pPr>
        <w:pStyle w:val="ListParagraph"/>
        <w:numPr>
          <w:ilvl w:val="0"/>
          <w:numId w:val="13"/>
        </w:numPr>
        <w:spacing w:line="240" w:lineRule="auto"/>
        <w:ind w:left="993" w:hanging="426"/>
        <w:jc w:val="both"/>
        <w:rPr>
          <w:rFonts w:ascii="Arial" w:hAnsi="Arial" w:cs="Arial"/>
          <w:b/>
          <w:bCs/>
          <w:lang w:val="en-GB"/>
        </w:rPr>
      </w:pPr>
      <w:r w:rsidRPr="00BD594D">
        <w:rPr>
          <w:rFonts w:ascii="Arial" w:hAnsi="Arial" w:cs="Arial"/>
        </w:rPr>
        <w:t>Document Retention Policy</w:t>
      </w:r>
      <w:r w:rsidR="00AB41E3">
        <w:rPr>
          <w:rFonts w:ascii="Arial" w:hAnsi="Arial" w:cs="Arial"/>
        </w:rPr>
        <w:t xml:space="preserve"> </w:t>
      </w:r>
      <w:r w:rsidR="00AB41E3" w:rsidRPr="00086703">
        <w:rPr>
          <w:rFonts w:ascii="Arial" w:hAnsi="Arial" w:cs="Arial"/>
          <w:highlight w:val="lightGray"/>
        </w:rPr>
        <w:t>(https://w</w:t>
      </w:r>
      <w:r w:rsidR="00B63CB8">
        <w:rPr>
          <w:rFonts w:ascii="Arial" w:hAnsi="Arial" w:cs="Arial"/>
          <w:highlight w:val="lightGray"/>
        </w:rPr>
        <w:t>ww.mainone.net</w:t>
      </w:r>
      <w:r w:rsidR="009C0848" w:rsidRPr="00086703">
        <w:rPr>
          <w:highlight w:val="lightGray"/>
        </w:rPr>
        <w:t>)</w:t>
      </w:r>
    </w:p>
    <w:p w14:paraId="68F925C3" w14:textId="50C14D9D" w:rsidR="009C0848" w:rsidRPr="00086703" w:rsidRDefault="009C0848" w:rsidP="00BD594D">
      <w:pPr>
        <w:pStyle w:val="ListParagraph"/>
        <w:numPr>
          <w:ilvl w:val="0"/>
          <w:numId w:val="13"/>
        </w:numPr>
        <w:spacing w:line="240" w:lineRule="auto"/>
        <w:ind w:left="993" w:hanging="426"/>
        <w:jc w:val="both"/>
        <w:rPr>
          <w:rFonts w:ascii="Arial" w:hAnsi="Arial" w:cs="Arial"/>
          <w:highlight w:val="lightGray"/>
        </w:rPr>
      </w:pPr>
      <w:r w:rsidRPr="00BD594D">
        <w:rPr>
          <w:rFonts w:ascii="Arial" w:hAnsi="Arial" w:cs="Arial"/>
        </w:rPr>
        <w:t>Personal Data Breach Management Policy</w:t>
      </w:r>
      <w:r w:rsidR="00AB41E3">
        <w:rPr>
          <w:rFonts w:ascii="Arial" w:hAnsi="Arial" w:cs="Arial"/>
        </w:rPr>
        <w:t xml:space="preserve"> </w:t>
      </w:r>
      <w:r w:rsidR="00AB41E3" w:rsidRPr="00086703">
        <w:rPr>
          <w:rFonts w:ascii="Arial" w:hAnsi="Arial" w:cs="Arial"/>
          <w:highlight w:val="lightGray"/>
        </w:rPr>
        <w:t>(</w:t>
      </w:r>
      <w:hyperlink r:id="rId12" w:history="1">
        <w:r w:rsidR="00EF03C8" w:rsidRPr="001A4E83">
          <w:rPr>
            <w:rStyle w:val="Hyperlink"/>
            <w:rFonts w:ascii="Arial" w:hAnsi="Arial" w:cs="Arial"/>
            <w:highlight w:val="lightGray"/>
          </w:rPr>
          <w:t>https://www.mainone.net./</w:t>
        </w:r>
      </w:hyperlink>
      <w:r w:rsidR="00AB41E3" w:rsidRPr="00086703">
        <w:rPr>
          <w:rFonts w:ascii="Arial" w:hAnsi="Arial" w:cs="Arial"/>
          <w:highlight w:val="lightGray"/>
        </w:rPr>
        <w:t>)</w:t>
      </w:r>
    </w:p>
    <w:p w14:paraId="19779AEE" w14:textId="77777777" w:rsidR="0034337D" w:rsidRPr="009504D0" w:rsidRDefault="0034337D" w:rsidP="00CE6077">
      <w:pPr>
        <w:pStyle w:val="ListParagraph"/>
        <w:spacing w:line="240" w:lineRule="auto"/>
        <w:rPr>
          <w:rFonts w:ascii="Arial" w:hAnsi="Arial" w:cs="Arial"/>
          <w:b/>
        </w:rPr>
      </w:pPr>
    </w:p>
    <w:p w14:paraId="1C7F6CB6" w14:textId="77777777" w:rsidR="0034337D" w:rsidRPr="009504D0" w:rsidRDefault="0034337D" w:rsidP="00CE6077">
      <w:pPr>
        <w:pStyle w:val="ListParagraph"/>
        <w:numPr>
          <w:ilvl w:val="0"/>
          <w:numId w:val="2"/>
        </w:numPr>
        <w:spacing w:line="240" w:lineRule="auto"/>
        <w:ind w:left="540" w:hanging="540"/>
        <w:jc w:val="both"/>
        <w:rPr>
          <w:rFonts w:ascii="Arial" w:hAnsi="Arial" w:cs="Arial"/>
          <w:b/>
        </w:rPr>
      </w:pPr>
      <w:r w:rsidRPr="009504D0">
        <w:rPr>
          <w:rFonts w:ascii="Arial" w:hAnsi="Arial" w:cs="Arial"/>
          <w:b/>
        </w:rPr>
        <w:t>Changes to the Policy</w:t>
      </w:r>
    </w:p>
    <w:p w14:paraId="4F486875" w14:textId="63E6DFDA" w:rsidR="00086703" w:rsidRPr="00086703" w:rsidRDefault="0080057A" w:rsidP="00086703">
      <w:p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C222F">
        <w:rPr>
          <w:rFonts w:ascii="Arial" w:hAnsi="Arial" w:cs="Arial"/>
          <w:b/>
        </w:rPr>
        <w:t xml:space="preserve"> </w:t>
      </w:r>
      <w:r w:rsidR="00092258">
        <w:rPr>
          <w:rFonts w:ascii="Arial" w:hAnsi="Arial" w:cs="Arial"/>
        </w:rPr>
        <w:t>MainOne</w:t>
      </w:r>
      <w:r w:rsidR="00BD594D" w:rsidRPr="00735F05">
        <w:rPr>
          <w:rFonts w:ascii="Arial" w:hAnsi="Arial" w:cs="Arial"/>
        </w:rPr>
        <w:t xml:space="preserve"> reserves the right to change, amend or alter this Policy at any point in time.</w:t>
      </w:r>
      <w:r w:rsidR="00BD594D">
        <w:rPr>
          <w:rFonts w:ascii="Arial" w:hAnsi="Arial" w:cs="Arial"/>
        </w:rPr>
        <w:t xml:space="preserve"> If</w:t>
      </w:r>
      <w:r w:rsidR="00BD594D" w:rsidRPr="00735F05">
        <w:rPr>
          <w:rFonts w:ascii="Arial" w:hAnsi="Arial" w:cs="Arial"/>
        </w:rPr>
        <w:t xml:space="preserve"> we amend this Policy, we will </w:t>
      </w:r>
      <w:r w:rsidR="00523FA7">
        <w:rPr>
          <w:rFonts w:ascii="Arial" w:hAnsi="Arial" w:cs="Arial"/>
        </w:rPr>
        <w:t>issue an</w:t>
      </w:r>
      <w:r w:rsidR="00BD594D" w:rsidRPr="00735F05">
        <w:rPr>
          <w:rFonts w:ascii="Arial" w:hAnsi="Arial" w:cs="Arial"/>
        </w:rPr>
        <w:t xml:space="preserve"> updated version.</w:t>
      </w:r>
    </w:p>
    <w:p w14:paraId="04B12F55" w14:textId="4996FD08" w:rsidR="0034337D" w:rsidRPr="009504D0" w:rsidRDefault="0034337D" w:rsidP="00CE6077">
      <w:pPr>
        <w:pStyle w:val="ListParagraph"/>
        <w:numPr>
          <w:ilvl w:val="0"/>
          <w:numId w:val="2"/>
        </w:numPr>
        <w:spacing w:line="240" w:lineRule="auto"/>
        <w:ind w:left="540" w:hanging="540"/>
        <w:jc w:val="both"/>
        <w:rPr>
          <w:rFonts w:ascii="Arial" w:hAnsi="Arial" w:cs="Arial"/>
          <w:b/>
        </w:rPr>
      </w:pPr>
      <w:r w:rsidRPr="009504D0">
        <w:rPr>
          <w:rFonts w:ascii="Arial" w:hAnsi="Arial" w:cs="Arial"/>
          <w:b/>
        </w:rPr>
        <w:t>Contact for any Queries</w:t>
      </w:r>
    </w:p>
    <w:p w14:paraId="1D8AE428" w14:textId="494EC5CB" w:rsidR="00BD594D" w:rsidRDefault="00092258" w:rsidP="00BD594D">
      <w:pPr>
        <w:pStyle w:val="Default"/>
        <w:ind w:left="540"/>
        <w:rPr>
          <w:color w:val="auto"/>
          <w:sz w:val="22"/>
          <w:szCs w:val="22"/>
          <w:shd w:val="clear" w:color="auto" w:fill="FFFFFF"/>
        </w:rPr>
      </w:pPr>
      <w:r>
        <w:rPr>
          <w:bCs/>
          <w:color w:val="auto"/>
          <w:sz w:val="22"/>
          <w:szCs w:val="22"/>
          <w:shd w:val="clear" w:color="auto" w:fill="FFFFFF"/>
        </w:rPr>
        <w:t>MainOne</w:t>
      </w:r>
      <w:r w:rsidR="00BD594D" w:rsidRPr="00735F05">
        <w:rPr>
          <w:bCs/>
          <w:color w:val="auto"/>
          <w:sz w:val="22"/>
          <w:szCs w:val="22"/>
          <w:shd w:val="clear" w:color="auto" w:fill="FFFFFF"/>
        </w:rPr>
        <w:t xml:space="preserve"> has appointed a DPO</w:t>
      </w:r>
      <w:r w:rsidR="00BD594D" w:rsidRPr="00735F05">
        <w:rPr>
          <w:color w:val="auto"/>
          <w:sz w:val="22"/>
          <w:szCs w:val="22"/>
          <w:shd w:val="clear" w:color="auto" w:fill="FFFFFF"/>
        </w:rPr>
        <w:t xml:space="preserve"> responsible for </w:t>
      </w:r>
      <w:r w:rsidR="0080057A" w:rsidRPr="00735F05">
        <w:rPr>
          <w:color w:val="auto"/>
          <w:sz w:val="22"/>
          <w:szCs w:val="22"/>
          <w:shd w:val="clear" w:color="auto" w:fill="FFFFFF"/>
        </w:rPr>
        <w:t xml:space="preserve">overseeing </w:t>
      </w:r>
      <w:r>
        <w:rPr>
          <w:color w:val="auto"/>
          <w:sz w:val="22"/>
          <w:szCs w:val="22"/>
          <w:shd w:val="clear" w:color="auto" w:fill="FFFFFF"/>
        </w:rPr>
        <w:t>MainOne</w:t>
      </w:r>
      <w:r w:rsidR="00BD594D" w:rsidRPr="004C222F">
        <w:rPr>
          <w:color w:val="auto"/>
          <w:sz w:val="22"/>
          <w:szCs w:val="22"/>
          <w:shd w:val="clear" w:color="auto" w:fill="FFFFFF"/>
        </w:rPr>
        <w:t>'s</w:t>
      </w:r>
      <w:r w:rsidR="00BD594D" w:rsidRPr="00735F05">
        <w:rPr>
          <w:color w:val="auto"/>
          <w:sz w:val="22"/>
          <w:szCs w:val="22"/>
          <w:shd w:val="clear" w:color="auto" w:fill="FFFFFF"/>
        </w:rPr>
        <w:t> </w:t>
      </w:r>
      <w:r w:rsidR="00086703">
        <w:rPr>
          <w:bCs/>
          <w:color w:val="auto"/>
          <w:sz w:val="22"/>
          <w:szCs w:val="22"/>
          <w:shd w:val="clear" w:color="auto" w:fill="FFFFFF"/>
        </w:rPr>
        <w:t xml:space="preserve">data </w:t>
      </w:r>
      <w:r w:rsidR="00BD594D" w:rsidRPr="00735F05">
        <w:rPr>
          <w:bCs/>
          <w:color w:val="auto"/>
          <w:sz w:val="22"/>
          <w:szCs w:val="22"/>
          <w:shd w:val="clear" w:color="auto" w:fill="FFFFFF"/>
        </w:rPr>
        <w:t>protection</w:t>
      </w:r>
      <w:r w:rsidR="00BD594D" w:rsidRPr="00735F05">
        <w:rPr>
          <w:color w:val="auto"/>
          <w:sz w:val="22"/>
          <w:szCs w:val="22"/>
          <w:shd w:val="clear" w:color="auto" w:fill="FFFFFF"/>
        </w:rPr>
        <w:t> strategy and its implementation to ensure compliance with NDPR requirements.</w:t>
      </w:r>
    </w:p>
    <w:p w14:paraId="11345A6D" w14:textId="77777777" w:rsidR="00BD594D" w:rsidRDefault="00BD594D" w:rsidP="00BD594D">
      <w:pPr>
        <w:pStyle w:val="Default"/>
        <w:ind w:left="540"/>
        <w:rPr>
          <w:color w:val="auto"/>
          <w:sz w:val="22"/>
          <w:szCs w:val="22"/>
          <w:shd w:val="clear" w:color="auto" w:fill="FFFFFF"/>
        </w:rPr>
      </w:pPr>
    </w:p>
    <w:p w14:paraId="7094FC56" w14:textId="745F906B" w:rsidR="00BD594D" w:rsidRPr="00BD594D" w:rsidRDefault="00BD594D" w:rsidP="00BD594D">
      <w:pPr>
        <w:pStyle w:val="Default"/>
        <w:ind w:left="540"/>
        <w:rPr>
          <w:color w:val="auto"/>
          <w:sz w:val="22"/>
          <w:szCs w:val="22"/>
          <w:shd w:val="clear" w:color="auto" w:fill="FFFFFF"/>
        </w:rPr>
      </w:pPr>
      <w:r w:rsidRPr="00BD594D">
        <w:rPr>
          <w:color w:val="auto"/>
          <w:sz w:val="22"/>
          <w:szCs w:val="22"/>
          <w:shd w:val="clear" w:color="auto" w:fill="FFFFFF"/>
        </w:rPr>
        <w:t>The DPO should be contacted if you have any queries or clarifications regarding the operation of this Policy. The contact details are set out below:</w:t>
      </w:r>
    </w:p>
    <w:p w14:paraId="32051DB1" w14:textId="77777777" w:rsidR="00BD594D" w:rsidRDefault="00BD594D" w:rsidP="00BD594D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2C45429" w14:textId="49147CD0" w:rsidR="00BD594D" w:rsidRPr="00735F05" w:rsidRDefault="00BD594D" w:rsidP="00BD594D">
      <w:pPr>
        <w:pStyle w:val="ListParagraph"/>
        <w:numPr>
          <w:ilvl w:val="0"/>
          <w:numId w:val="11"/>
        </w:numPr>
        <w:spacing w:line="240" w:lineRule="auto"/>
        <w:ind w:left="1080"/>
        <w:jc w:val="both"/>
        <w:rPr>
          <w:rFonts w:ascii="Arial" w:hAnsi="Arial" w:cs="Arial"/>
        </w:rPr>
      </w:pPr>
      <w:r w:rsidRPr="00735F05">
        <w:rPr>
          <w:rFonts w:ascii="Arial" w:hAnsi="Arial" w:cs="Arial"/>
        </w:rPr>
        <w:t>Data Protection Officer: ………………… ………………………….</w:t>
      </w:r>
    </w:p>
    <w:p w14:paraId="30DD67FC" w14:textId="0950D8E2" w:rsidR="00BD594D" w:rsidRDefault="00BD594D" w:rsidP="00BD594D">
      <w:pPr>
        <w:pStyle w:val="ListParagraph"/>
        <w:numPr>
          <w:ilvl w:val="0"/>
          <w:numId w:val="11"/>
        </w:numPr>
        <w:spacing w:line="240" w:lineRule="auto"/>
        <w:ind w:left="1080"/>
        <w:jc w:val="both"/>
        <w:rPr>
          <w:rFonts w:ascii="Arial" w:hAnsi="Arial" w:cs="Arial"/>
        </w:rPr>
      </w:pPr>
      <w:r w:rsidRPr="00735F05">
        <w:rPr>
          <w:rFonts w:ascii="Arial" w:hAnsi="Arial" w:cs="Arial"/>
        </w:rPr>
        <w:t>Location: ……………………………………………………..</w:t>
      </w:r>
    </w:p>
    <w:p w14:paraId="38EB0624" w14:textId="0EA76BDE" w:rsidR="00BD594D" w:rsidRDefault="00BD594D" w:rsidP="00BD594D">
      <w:pPr>
        <w:pStyle w:val="ListParagraph"/>
        <w:numPr>
          <w:ilvl w:val="0"/>
          <w:numId w:val="11"/>
        </w:numPr>
        <w:spacing w:line="240" w:lineRule="auto"/>
        <w:ind w:left="1080"/>
        <w:jc w:val="both"/>
        <w:rPr>
          <w:rFonts w:ascii="Arial" w:hAnsi="Arial" w:cs="Arial"/>
        </w:rPr>
      </w:pPr>
      <w:r w:rsidRPr="00735F05">
        <w:rPr>
          <w:rFonts w:ascii="Arial" w:hAnsi="Arial" w:cs="Arial"/>
        </w:rPr>
        <w:t>Phone: …………………………………..</w:t>
      </w:r>
    </w:p>
    <w:p w14:paraId="553CC65C" w14:textId="18457A16" w:rsidR="00BE600D" w:rsidRDefault="00BD594D" w:rsidP="00BD594D">
      <w:pPr>
        <w:pStyle w:val="ListParagraph"/>
        <w:numPr>
          <w:ilvl w:val="0"/>
          <w:numId w:val="11"/>
        </w:numPr>
        <w:spacing w:line="240" w:lineRule="auto"/>
        <w:ind w:left="1080"/>
        <w:jc w:val="both"/>
        <w:rPr>
          <w:rFonts w:ascii="Arial" w:hAnsi="Arial" w:cs="Arial"/>
        </w:rPr>
      </w:pPr>
      <w:r w:rsidRPr="00BD594D">
        <w:rPr>
          <w:rFonts w:ascii="Arial" w:hAnsi="Arial" w:cs="Arial"/>
        </w:rPr>
        <w:t xml:space="preserve">Email:  </w:t>
      </w:r>
      <w:r w:rsidR="00EF03C8">
        <w:rPr>
          <w:rFonts w:ascii="Arial" w:hAnsi="Arial" w:cs="Arial"/>
        </w:rPr>
        <w:t>data.protection.officer@mainone.net</w:t>
      </w:r>
    </w:p>
    <w:p w14:paraId="0E68DDD3" w14:textId="77777777" w:rsidR="00BD594D" w:rsidRPr="00BD594D" w:rsidRDefault="00BD594D" w:rsidP="00BD594D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0B72E2A2" w14:textId="55A7C125" w:rsidR="007F4414" w:rsidRDefault="007F4414" w:rsidP="00CE6077">
      <w:pPr>
        <w:spacing w:line="240" w:lineRule="auto"/>
        <w:jc w:val="both"/>
        <w:rPr>
          <w:rFonts w:ascii="Arial" w:hAnsi="Arial" w:cs="Arial"/>
        </w:rPr>
      </w:pPr>
    </w:p>
    <w:p w14:paraId="1FA98D4C" w14:textId="469E62D1" w:rsidR="002C0A43" w:rsidRDefault="002C0A43" w:rsidP="00CE6077">
      <w:pPr>
        <w:spacing w:line="240" w:lineRule="auto"/>
        <w:jc w:val="both"/>
        <w:rPr>
          <w:rFonts w:ascii="Arial" w:hAnsi="Arial" w:cs="Arial"/>
        </w:rPr>
      </w:pPr>
    </w:p>
    <w:p w14:paraId="4541CD55" w14:textId="77777777" w:rsidR="002C0A43" w:rsidRDefault="002C0A43" w:rsidP="00CE6077">
      <w:pPr>
        <w:spacing w:line="240" w:lineRule="auto"/>
        <w:jc w:val="both"/>
        <w:rPr>
          <w:rFonts w:ascii="Arial" w:hAnsi="Arial" w:cs="Arial"/>
        </w:rPr>
      </w:pPr>
    </w:p>
    <w:p w14:paraId="2D8D32C8" w14:textId="1CE1E545" w:rsidR="00D60552" w:rsidRDefault="00D60552" w:rsidP="00CE6077">
      <w:pPr>
        <w:spacing w:line="240" w:lineRule="auto"/>
        <w:jc w:val="both"/>
        <w:rPr>
          <w:rFonts w:ascii="Arial" w:hAnsi="Arial" w:cs="Arial"/>
        </w:rPr>
      </w:pPr>
    </w:p>
    <w:p w14:paraId="21254DE7" w14:textId="2F2A557C" w:rsidR="00D60552" w:rsidRDefault="00D60552" w:rsidP="00CE6077">
      <w:pPr>
        <w:spacing w:line="240" w:lineRule="auto"/>
        <w:jc w:val="both"/>
        <w:rPr>
          <w:rFonts w:ascii="Arial" w:hAnsi="Arial" w:cs="Arial"/>
        </w:rPr>
      </w:pPr>
    </w:p>
    <w:p w14:paraId="061E433A" w14:textId="378C1BB8" w:rsidR="00D60552" w:rsidRDefault="00D60552" w:rsidP="00CE6077">
      <w:pPr>
        <w:spacing w:line="240" w:lineRule="auto"/>
        <w:jc w:val="both"/>
        <w:rPr>
          <w:rFonts w:ascii="Arial" w:hAnsi="Arial" w:cs="Arial"/>
        </w:rPr>
      </w:pPr>
    </w:p>
    <w:p w14:paraId="15102E46" w14:textId="28CBF166" w:rsidR="002C0A43" w:rsidRDefault="002C0A43" w:rsidP="00CE6077">
      <w:pPr>
        <w:spacing w:line="240" w:lineRule="auto"/>
        <w:jc w:val="both"/>
        <w:rPr>
          <w:rFonts w:ascii="Arial" w:hAnsi="Arial" w:cs="Arial"/>
        </w:rPr>
      </w:pPr>
    </w:p>
    <w:p w14:paraId="32F891D9" w14:textId="050009BA" w:rsidR="002C0A43" w:rsidRDefault="002C0A43" w:rsidP="00CE6077">
      <w:pPr>
        <w:spacing w:line="240" w:lineRule="auto"/>
        <w:jc w:val="both"/>
        <w:rPr>
          <w:rFonts w:ascii="Arial" w:hAnsi="Arial" w:cs="Arial"/>
        </w:rPr>
      </w:pPr>
    </w:p>
    <w:p w14:paraId="6D81DA84" w14:textId="77777777" w:rsidR="002C0A43" w:rsidRPr="009504D0" w:rsidRDefault="002C0A43" w:rsidP="00CE6077">
      <w:pPr>
        <w:spacing w:line="240" w:lineRule="auto"/>
        <w:jc w:val="both"/>
        <w:rPr>
          <w:rFonts w:ascii="Arial" w:hAnsi="Arial" w:cs="Arial"/>
        </w:rPr>
      </w:pPr>
    </w:p>
    <w:p w14:paraId="5FE9ECA9" w14:textId="282F0459" w:rsidR="005E6B26" w:rsidRPr="005E6B26" w:rsidRDefault="005E6B26" w:rsidP="005E6B26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E6B26">
        <w:rPr>
          <w:rFonts w:ascii="Arial" w:hAnsi="Arial" w:cs="Arial"/>
          <w:b/>
        </w:rPr>
        <w:t>General Information</w:t>
      </w:r>
    </w:p>
    <w:p w14:paraId="2C28E770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131" w:tblpY="36"/>
        <w:tblW w:w="0" w:type="auto"/>
        <w:tblLook w:val="04A0" w:firstRow="1" w:lastRow="0" w:firstColumn="1" w:lastColumn="0" w:noHBand="0" w:noVBand="1"/>
      </w:tblPr>
      <w:tblGrid>
        <w:gridCol w:w="3397"/>
        <w:gridCol w:w="5387"/>
      </w:tblGrid>
      <w:tr w:rsidR="005E6B26" w:rsidRPr="009504D0" w14:paraId="667D24E7" w14:textId="77777777" w:rsidTr="00E51317">
        <w:tc>
          <w:tcPr>
            <w:tcW w:w="3397" w:type="dxa"/>
          </w:tcPr>
          <w:p w14:paraId="38437793" w14:textId="77777777" w:rsidR="005E6B26" w:rsidRPr="009504D0" w:rsidRDefault="005E6B26" w:rsidP="00E51317">
            <w:pPr>
              <w:jc w:val="both"/>
              <w:rPr>
                <w:rFonts w:ascii="Arial" w:hAnsi="Arial" w:cs="Arial"/>
                <w:b/>
              </w:rPr>
            </w:pPr>
            <w:r w:rsidRPr="009504D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387" w:type="dxa"/>
          </w:tcPr>
          <w:p w14:paraId="0F4F0B9C" w14:textId="77777777" w:rsidR="005E6B26" w:rsidRPr="009504D0" w:rsidRDefault="005E6B26" w:rsidP="00E51317">
            <w:pPr>
              <w:jc w:val="both"/>
              <w:rPr>
                <w:rFonts w:ascii="Arial" w:hAnsi="Arial" w:cs="Arial"/>
              </w:rPr>
            </w:pPr>
            <w:r w:rsidRPr="009504D0">
              <w:rPr>
                <w:rFonts w:ascii="Arial" w:hAnsi="Arial" w:cs="Arial"/>
              </w:rPr>
              <w:t>Data Subject Access Request Policy</w:t>
            </w:r>
          </w:p>
        </w:tc>
      </w:tr>
      <w:tr w:rsidR="005E6B26" w:rsidRPr="009504D0" w14:paraId="2B8C8B66" w14:textId="77777777" w:rsidTr="00E51317">
        <w:tc>
          <w:tcPr>
            <w:tcW w:w="3397" w:type="dxa"/>
          </w:tcPr>
          <w:p w14:paraId="69FDABD3" w14:textId="77777777" w:rsidR="005E6B26" w:rsidRPr="009504D0" w:rsidRDefault="005E6B26" w:rsidP="00E51317">
            <w:pPr>
              <w:jc w:val="both"/>
              <w:rPr>
                <w:rFonts w:ascii="Arial" w:hAnsi="Arial" w:cs="Arial"/>
                <w:b/>
              </w:rPr>
            </w:pPr>
            <w:r w:rsidRPr="009504D0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5387" w:type="dxa"/>
          </w:tcPr>
          <w:p w14:paraId="43B5ABCC" w14:textId="77777777" w:rsidR="005E6B26" w:rsidRPr="009504D0" w:rsidRDefault="005E6B26" w:rsidP="00E51317">
            <w:pPr>
              <w:jc w:val="both"/>
              <w:rPr>
                <w:rFonts w:ascii="Arial" w:hAnsi="Arial" w:cs="Arial"/>
              </w:rPr>
            </w:pPr>
            <w:r w:rsidRPr="009504D0">
              <w:rPr>
                <w:rFonts w:ascii="Arial" w:hAnsi="Arial" w:cs="Arial"/>
              </w:rPr>
              <w:t>Mandatory</w:t>
            </w:r>
          </w:p>
        </w:tc>
      </w:tr>
      <w:tr w:rsidR="005E6B26" w:rsidRPr="009504D0" w14:paraId="7A8CAB8F" w14:textId="77777777" w:rsidTr="00E51317">
        <w:tc>
          <w:tcPr>
            <w:tcW w:w="3397" w:type="dxa"/>
          </w:tcPr>
          <w:p w14:paraId="49CC9D2C" w14:textId="77777777" w:rsidR="005E6B26" w:rsidRPr="009504D0" w:rsidRDefault="005E6B26" w:rsidP="00E51317">
            <w:pPr>
              <w:jc w:val="both"/>
              <w:rPr>
                <w:rFonts w:ascii="Arial" w:hAnsi="Arial" w:cs="Arial"/>
                <w:b/>
              </w:rPr>
            </w:pPr>
            <w:r w:rsidRPr="009504D0">
              <w:rPr>
                <w:rFonts w:ascii="Arial" w:hAnsi="Arial" w:cs="Arial"/>
                <w:b/>
              </w:rPr>
              <w:t>Issuing Department</w:t>
            </w:r>
          </w:p>
        </w:tc>
        <w:tc>
          <w:tcPr>
            <w:tcW w:w="5387" w:type="dxa"/>
          </w:tcPr>
          <w:p w14:paraId="49B68803" w14:textId="110F8352" w:rsidR="005E6B26" w:rsidRPr="009504D0" w:rsidRDefault="005E6B26" w:rsidP="00E51317">
            <w:pPr>
              <w:jc w:val="both"/>
              <w:rPr>
                <w:rFonts w:ascii="Arial" w:hAnsi="Arial" w:cs="Arial"/>
              </w:rPr>
            </w:pPr>
          </w:p>
        </w:tc>
      </w:tr>
      <w:tr w:rsidR="005E6B26" w:rsidRPr="009504D0" w14:paraId="54306AC6" w14:textId="77777777" w:rsidTr="00E51317">
        <w:tc>
          <w:tcPr>
            <w:tcW w:w="3397" w:type="dxa"/>
          </w:tcPr>
          <w:p w14:paraId="019E904D" w14:textId="77777777" w:rsidR="005E6B26" w:rsidRPr="009504D0" w:rsidRDefault="005E6B26" w:rsidP="00E51317">
            <w:pPr>
              <w:jc w:val="both"/>
              <w:rPr>
                <w:rFonts w:ascii="Arial" w:hAnsi="Arial" w:cs="Arial"/>
                <w:b/>
              </w:rPr>
            </w:pPr>
            <w:r w:rsidRPr="009504D0">
              <w:rPr>
                <w:rFonts w:ascii="Arial" w:hAnsi="Arial" w:cs="Arial"/>
                <w:b/>
              </w:rPr>
              <w:t>Distribution/Target Audience</w:t>
            </w:r>
          </w:p>
        </w:tc>
        <w:tc>
          <w:tcPr>
            <w:tcW w:w="5387" w:type="dxa"/>
          </w:tcPr>
          <w:p w14:paraId="3B129D7C" w14:textId="5AE913CD" w:rsidR="005E6B26" w:rsidRPr="009504D0" w:rsidRDefault="005E6B26" w:rsidP="0080057A">
            <w:pPr>
              <w:jc w:val="both"/>
              <w:rPr>
                <w:rFonts w:ascii="Arial" w:hAnsi="Arial" w:cs="Arial"/>
              </w:rPr>
            </w:pPr>
            <w:r w:rsidRPr="009504D0">
              <w:rPr>
                <w:rFonts w:ascii="Arial" w:hAnsi="Arial" w:cs="Arial"/>
              </w:rPr>
              <w:t xml:space="preserve">All employees, including contracted staff </w:t>
            </w:r>
            <w:r w:rsidR="008C6CEA">
              <w:rPr>
                <w:rFonts w:ascii="Arial" w:hAnsi="Arial" w:cs="Arial"/>
              </w:rPr>
              <w:t>and a</w:t>
            </w:r>
            <w:r w:rsidR="00DE4676">
              <w:rPr>
                <w:rFonts w:ascii="Arial" w:hAnsi="Arial" w:cs="Arial"/>
              </w:rPr>
              <w:t xml:space="preserve">gents </w:t>
            </w:r>
            <w:r w:rsidRPr="009504D0">
              <w:rPr>
                <w:rFonts w:ascii="Arial" w:hAnsi="Arial" w:cs="Arial"/>
              </w:rPr>
              <w:t xml:space="preserve">of </w:t>
            </w:r>
            <w:r w:rsidR="00092258">
              <w:rPr>
                <w:rFonts w:ascii="Arial" w:hAnsi="Arial" w:cs="Arial"/>
              </w:rPr>
              <w:t>MainOne</w:t>
            </w:r>
            <w:r w:rsidRPr="004C222F">
              <w:rPr>
                <w:rFonts w:ascii="Arial" w:hAnsi="Arial" w:cs="Arial"/>
              </w:rPr>
              <w:t>,</w:t>
            </w:r>
            <w:r w:rsidRPr="009504D0">
              <w:rPr>
                <w:rFonts w:ascii="Arial" w:hAnsi="Arial" w:cs="Arial"/>
              </w:rPr>
              <w:t xml:space="preserve"> </w:t>
            </w:r>
            <w:r w:rsidR="00E94E3B">
              <w:rPr>
                <w:rFonts w:ascii="Arial" w:hAnsi="Arial" w:cs="Arial"/>
              </w:rPr>
              <w:t xml:space="preserve">customers, </w:t>
            </w:r>
            <w:r w:rsidRPr="009504D0">
              <w:rPr>
                <w:rFonts w:ascii="Arial" w:hAnsi="Arial" w:cs="Arial"/>
              </w:rPr>
              <w:t>vendors</w:t>
            </w:r>
            <w:r>
              <w:rPr>
                <w:rFonts w:ascii="Arial" w:hAnsi="Arial" w:cs="Arial"/>
              </w:rPr>
              <w:t>/suppliers</w:t>
            </w:r>
            <w:r w:rsidR="008350A0">
              <w:rPr>
                <w:rFonts w:ascii="Arial" w:hAnsi="Arial" w:cs="Arial"/>
              </w:rPr>
              <w:t xml:space="preserve"> </w:t>
            </w:r>
            <w:r w:rsidR="004C222F">
              <w:rPr>
                <w:rFonts w:ascii="Arial" w:hAnsi="Arial" w:cs="Arial"/>
              </w:rPr>
              <w:t xml:space="preserve">of </w:t>
            </w:r>
            <w:r w:rsidR="00092258">
              <w:rPr>
                <w:rFonts w:ascii="Arial" w:hAnsi="Arial" w:cs="Arial"/>
              </w:rPr>
              <w:t>MainOne</w:t>
            </w:r>
            <w:r w:rsidR="008350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the general public</w:t>
            </w:r>
            <w:r w:rsidR="000D7608">
              <w:rPr>
                <w:rFonts w:ascii="Arial" w:hAnsi="Arial" w:cs="Arial"/>
              </w:rPr>
              <w:t>.</w:t>
            </w:r>
          </w:p>
        </w:tc>
      </w:tr>
      <w:tr w:rsidR="005E6B26" w:rsidRPr="009504D0" w14:paraId="73CC60D1" w14:textId="77777777" w:rsidTr="00E51317">
        <w:tc>
          <w:tcPr>
            <w:tcW w:w="3397" w:type="dxa"/>
          </w:tcPr>
          <w:p w14:paraId="607D133B" w14:textId="77777777" w:rsidR="005E6B26" w:rsidRPr="009504D0" w:rsidRDefault="005E6B26" w:rsidP="00E51317">
            <w:pPr>
              <w:jc w:val="both"/>
              <w:rPr>
                <w:rFonts w:ascii="Arial" w:hAnsi="Arial" w:cs="Arial"/>
                <w:b/>
              </w:rPr>
            </w:pPr>
            <w:r w:rsidRPr="009504D0">
              <w:rPr>
                <w:rFonts w:ascii="Arial" w:hAnsi="Arial" w:cs="Arial"/>
                <w:b/>
              </w:rPr>
              <w:t>Approver</w:t>
            </w:r>
          </w:p>
        </w:tc>
        <w:tc>
          <w:tcPr>
            <w:tcW w:w="5387" w:type="dxa"/>
          </w:tcPr>
          <w:p w14:paraId="3957AE74" w14:textId="13633AF1" w:rsidR="005E6B26" w:rsidRPr="009504D0" w:rsidRDefault="005E6B26" w:rsidP="003B2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</w:t>
            </w:r>
            <w:r w:rsidR="00A508E6">
              <w:rPr>
                <w:rFonts w:ascii="Arial" w:hAnsi="Arial" w:cs="Arial"/>
              </w:rPr>
              <w:t xml:space="preserve">of </w:t>
            </w:r>
            <w:r w:rsidR="00092258">
              <w:rPr>
                <w:rFonts w:ascii="Arial" w:hAnsi="Arial" w:cs="Arial"/>
                <w:b/>
              </w:rPr>
              <w:t>MainOne</w:t>
            </w:r>
            <w:r w:rsidR="008350A0">
              <w:rPr>
                <w:rFonts w:ascii="Arial" w:hAnsi="Arial" w:cs="Arial"/>
              </w:rPr>
              <w:t xml:space="preserve"> </w:t>
            </w:r>
          </w:p>
        </w:tc>
      </w:tr>
      <w:tr w:rsidR="005E6B26" w:rsidRPr="009504D0" w14:paraId="14D7AEF2" w14:textId="77777777" w:rsidTr="00E51317">
        <w:tc>
          <w:tcPr>
            <w:tcW w:w="3397" w:type="dxa"/>
          </w:tcPr>
          <w:p w14:paraId="02AB397A" w14:textId="77777777" w:rsidR="005E6B26" w:rsidRPr="009504D0" w:rsidRDefault="005E6B26" w:rsidP="00E51317">
            <w:pPr>
              <w:jc w:val="both"/>
              <w:rPr>
                <w:rFonts w:ascii="Arial" w:hAnsi="Arial" w:cs="Arial"/>
                <w:b/>
              </w:rPr>
            </w:pPr>
            <w:r w:rsidRPr="009504D0">
              <w:rPr>
                <w:rFonts w:ascii="Arial" w:hAnsi="Arial" w:cs="Arial"/>
                <w:b/>
              </w:rPr>
              <w:t>Effective Date</w:t>
            </w:r>
          </w:p>
        </w:tc>
        <w:tc>
          <w:tcPr>
            <w:tcW w:w="5387" w:type="dxa"/>
          </w:tcPr>
          <w:p w14:paraId="7DC8A10F" w14:textId="4F5791FE" w:rsidR="005E6B26" w:rsidRPr="009504D0" w:rsidRDefault="001D25C7" w:rsidP="00E51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</w:t>
            </w:r>
            <w:r w:rsidR="005E6B26" w:rsidRPr="009504D0">
              <w:rPr>
                <w:rFonts w:ascii="Arial" w:hAnsi="Arial" w:cs="Arial"/>
              </w:rPr>
              <w:t>ber 2019</w:t>
            </w:r>
          </w:p>
        </w:tc>
      </w:tr>
      <w:tr w:rsidR="005E6B26" w:rsidRPr="009504D0" w14:paraId="6C957414" w14:textId="77777777" w:rsidTr="00E51317">
        <w:tc>
          <w:tcPr>
            <w:tcW w:w="3397" w:type="dxa"/>
          </w:tcPr>
          <w:p w14:paraId="315F3316" w14:textId="77777777" w:rsidR="005E6B26" w:rsidRPr="009504D0" w:rsidRDefault="005E6B26" w:rsidP="00E51317">
            <w:pPr>
              <w:jc w:val="both"/>
              <w:rPr>
                <w:rFonts w:ascii="Arial" w:hAnsi="Arial" w:cs="Arial"/>
                <w:b/>
              </w:rPr>
            </w:pPr>
            <w:r w:rsidRPr="009504D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5387" w:type="dxa"/>
          </w:tcPr>
          <w:p w14:paraId="2C379D2C" w14:textId="77777777" w:rsidR="005E6B26" w:rsidRPr="009504D0" w:rsidRDefault="005E6B26" w:rsidP="00E51317">
            <w:pPr>
              <w:jc w:val="both"/>
              <w:rPr>
                <w:rFonts w:ascii="Arial" w:hAnsi="Arial" w:cs="Arial"/>
              </w:rPr>
            </w:pPr>
            <w:r w:rsidRPr="009504D0">
              <w:rPr>
                <w:rFonts w:ascii="Arial" w:hAnsi="Arial" w:cs="Arial"/>
              </w:rPr>
              <w:t>1.0</w:t>
            </w:r>
          </w:p>
        </w:tc>
      </w:tr>
    </w:tbl>
    <w:p w14:paraId="3C930DF7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p w14:paraId="708B8961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p w14:paraId="34224779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p w14:paraId="221CC2E7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p w14:paraId="446DD882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p w14:paraId="4517BCBB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p w14:paraId="3AB0330B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p w14:paraId="49E038BB" w14:textId="77777777" w:rsidR="005E6B26" w:rsidRPr="009504D0" w:rsidRDefault="005E6B26" w:rsidP="005E6B26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504D0">
        <w:rPr>
          <w:rFonts w:ascii="Arial" w:hAnsi="Arial" w:cs="Arial"/>
          <w:b/>
        </w:rPr>
        <w:t>Version Control</w:t>
      </w:r>
    </w:p>
    <w:p w14:paraId="39ED2A23" w14:textId="77777777" w:rsidR="005E6B26" w:rsidRPr="009504D0" w:rsidRDefault="005E6B26" w:rsidP="005E6B26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146" w:tblpY="45"/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4987"/>
      </w:tblGrid>
      <w:tr w:rsidR="005E6B26" w:rsidRPr="009504D0" w14:paraId="11D66431" w14:textId="77777777" w:rsidTr="00E51317">
        <w:trPr>
          <w:trHeight w:val="276"/>
        </w:trPr>
        <w:tc>
          <w:tcPr>
            <w:tcW w:w="1526" w:type="dxa"/>
            <w:shd w:val="solid" w:color="000000" w:fill="FFFFFF"/>
          </w:tcPr>
          <w:p w14:paraId="5A765023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GB"/>
              </w:rPr>
            </w:pPr>
            <w:r w:rsidRPr="009504D0">
              <w:rPr>
                <w:rFonts w:ascii="Arial" w:eastAsia="Times New Roman" w:hAnsi="Arial" w:cs="Arial"/>
                <w:b/>
                <w:lang w:val="en-GB"/>
              </w:rPr>
              <w:t>Version</w:t>
            </w:r>
          </w:p>
        </w:tc>
        <w:tc>
          <w:tcPr>
            <w:tcW w:w="2268" w:type="dxa"/>
            <w:shd w:val="solid" w:color="000000" w:fill="FFFFFF"/>
          </w:tcPr>
          <w:p w14:paraId="07ED3D3D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GB"/>
              </w:rPr>
            </w:pPr>
            <w:r w:rsidRPr="009504D0">
              <w:rPr>
                <w:rFonts w:ascii="Arial" w:eastAsia="Times New Roman" w:hAnsi="Arial" w:cs="Arial"/>
                <w:b/>
                <w:lang w:val="en-GB"/>
              </w:rPr>
              <w:t>Last Updated</w:t>
            </w:r>
          </w:p>
        </w:tc>
        <w:tc>
          <w:tcPr>
            <w:tcW w:w="4987" w:type="dxa"/>
            <w:shd w:val="solid" w:color="000000" w:fill="FFFFFF"/>
          </w:tcPr>
          <w:p w14:paraId="3352FD91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en-GB"/>
              </w:rPr>
            </w:pPr>
            <w:r w:rsidRPr="009504D0">
              <w:rPr>
                <w:rFonts w:ascii="Arial" w:eastAsia="Times New Roman" w:hAnsi="Arial" w:cs="Arial"/>
                <w:b/>
                <w:lang w:val="en-GB"/>
              </w:rPr>
              <w:t>Reason for Amendment</w:t>
            </w:r>
          </w:p>
        </w:tc>
      </w:tr>
      <w:tr w:rsidR="005E6B26" w:rsidRPr="009504D0" w14:paraId="0F1488BF" w14:textId="77777777" w:rsidTr="00E51317">
        <w:tc>
          <w:tcPr>
            <w:tcW w:w="1526" w:type="dxa"/>
          </w:tcPr>
          <w:p w14:paraId="68CE6E56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</w:tcPr>
          <w:p w14:paraId="526BBE78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987" w:type="dxa"/>
          </w:tcPr>
          <w:p w14:paraId="0A76EAA6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E6B26" w:rsidRPr="009504D0" w14:paraId="1413ACC7" w14:textId="77777777" w:rsidTr="00E51317">
        <w:tc>
          <w:tcPr>
            <w:tcW w:w="1526" w:type="dxa"/>
          </w:tcPr>
          <w:p w14:paraId="21CEC1D5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</w:tcPr>
          <w:p w14:paraId="13EED5EF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987" w:type="dxa"/>
          </w:tcPr>
          <w:p w14:paraId="4C91E539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E6B26" w:rsidRPr="009504D0" w14:paraId="03C18663" w14:textId="77777777" w:rsidTr="00E51317">
        <w:tc>
          <w:tcPr>
            <w:tcW w:w="1526" w:type="dxa"/>
          </w:tcPr>
          <w:p w14:paraId="51D80570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</w:tcPr>
          <w:p w14:paraId="67558DE6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987" w:type="dxa"/>
          </w:tcPr>
          <w:p w14:paraId="5831A631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E6B26" w:rsidRPr="009504D0" w14:paraId="06B436CD" w14:textId="77777777" w:rsidTr="00E51317">
        <w:tc>
          <w:tcPr>
            <w:tcW w:w="1526" w:type="dxa"/>
          </w:tcPr>
          <w:p w14:paraId="324D3C9D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</w:tcPr>
          <w:p w14:paraId="581B12CC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987" w:type="dxa"/>
          </w:tcPr>
          <w:p w14:paraId="21AD0C0E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E6B26" w:rsidRPr="009504D0" w14:paraId="5B1B345E" w14:textId="77777777" w:rsidTr="00E51317">
        <w:tc>
          <w:tcPr>
            <w:tcW w:w="1526" w:type="dxa"/>
          </w:tcPr>
          <w:p w14:paraId="4AA71569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</w:tcPr>
          <w:p w14:paraId="06ED4D2B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987" w:type="dxa"/>
          </w:tcPr>
          <w:p w14:paraId="58B60CF0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E6B26" w:rsidRPr="009504D0" w14:paraId="46945493" w14:textId="77777777" w:rsidTr="00E51317">
        <w:tc>
          <w:tcPr>
            <w:tcW w:w="1526" w:type="dxa"/>
          </w:tcPr>
          <w:p w14:paraId="3DB4EA8B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</w:tcPr>
          <w:p w14:paraId="60969BA7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after="260"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987" w:type="dxa"/>
          </w:tcPr>
          <w:p w14:paraId="0CDE489D" w14:textId="77777777" w:rsidR="005E6B26" w:rsidRPr="009504D0" w:rsidRDefault="005E6B26" w:rsidP="00E513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741E491E" w14:textId="5629DC82" w:rsidR="007F4414" w:rsidRPr="009504D0" w:rsidRDefault="007F4414" w:rsidP="00CE6077">
      <w:pPr>
        <w:spacing w:line="240" w:lineRule="auto"/>
        <w:jc w:val="both"/>
        <w:rPr>
          <w:rFonts w:ascii="Arial" w:hAnsi="Arial" w:cs="Arial"/>
        </w:rPr>
      </w:pPr>
    </w:p>
    <w:p w14:paraId="1EFD414B" w14:textId="14FC8A83" w:rsidR="007F4414" w:rsidRDefault="007F4414" w:rsidP="00CE6077">
      <w:pPr>
        <w:spacing w:line="240" w:lineRule="auto"/>
        <w:jc w:val="both"/>
        <w:rPr>
          <w:rFonts w:ascii="Arial" w:hAnsi="Arial" w:cs="Arial"/>
        </w:rPr>
      </w:pPr>
    </w:p>
    <w:p w14:paraId="6084ABC7" w14:textId="666B4F82" w:rsidR="009504D0" w:rsidRDefault="009504D0" w:rsidP="00CE6077">
      <w:pPr>
        <w:spacing w:line="240" w:lineRule="auto"/>
        <w:jc w:val="both"/>
        <w:rPr>
          <w:rFonts w:ascii="Arial" w:hAnsi="Arial" w:cs="Arial"/>
        </w:rPr>
      </w:pPr>
    </w:p>
    <w:p w14:paraId="6BB66864" w14:textId="0DF2F1D3" w:rsidR="009504D0" w:rsidRDefault="009504D0" w:rsidP="00CE6077">
      <w:pPr>
        <w:spacing w:line="240" w:lineRule="auto"/>
        <w:jc w:val="both"/>
        <w:rPr>
          <w:rFonts w:ascii="Arial" w:hAnsi="Arial" w:cs="Arial"/>
        </w:rPr>
      </w:pPr>
    </w:p>
    <w:p w14:paraId="0DBEB0DE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2E685A61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2232B32D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2C67A0C1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66054DC4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37FCBDB7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03CFE630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7AF7C4EB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556D1669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3A5A47EA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09532F5C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307E0D9D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11D799CA" w14:textId="15B0FDB2" w:rsidR="00D7049F" w:rsidRDefault="00D7049F" w:rsidP="00086703">
      <w:pPr>
        <w:spacing w:line="240" w:lineRule="auto"/>
        <w:rPr>
          <w:rFonts w:ascii="Arial" w:hAnsi="Arial" w:cs="Arial"/>
          <w:b/>
        </w:rPr>
      </w:pPr>
    </w:p>
    <w:p w14:paraId="31BEAC9C" w14:textId="77777777" w:rsidR="00D7049F" w:rsidRDefault="00D7049F" w:rsidP="00CE6077">
      <w:pPr>
        <w:spacing w:line="240" w:lineRule="auto"/>
        <w:jc w:val="center"/>
        <w:rPr>
          <w:rFonts w:ascii="Arial" w:hAnsi="Arial" w:cs="Arial"/>
          <w:b/>
        </w:rPr>
      </w:pPr>
    </w:p>
    <w:p w14:paraId="47172C66" w14:textId="77777777" w:rsidR="000D128F" w:rsidRPr="00416A53" w:rsidRDefault="000D128F" w:rsidP="000D128F">
      <w:pPr>
        <w:jc w:val="center"/>
        <w:rPr>
          <w:rFonts w:ascii="Georgia" w:hAnsi="Georgia"/>
          <w:b/>
        </w:rPr>
      </w:pPr>
      <w:r w:rsidRPr="00416A53">
        <w:rPr>
          <w:rFonts w:ascii="Georgia" w:hAnsi="Georgia"/>
          <w:b/>
        </w:rPr>
        <w:t>APPENDIX 1</w:t>
      </w:r>
    </w:p>
    <w:p w14:paraId="5F0F324C" w14:textId="77777777" w:rsidR="000D128F" w:rsidRPr="00416A53" w:rsidRDefault="000D128F" w:rsidP="000D128F">
      <w:pPr>
        <w:jc w:val="center"/>
        <w:rPr>
          <w:rFonts w:ascii="Georgia" w:hAnsi="Georgia"/>
          <w:b/>
        </w:rPr>
      </w:pPr>
      <w:r w:rsidRPr="00416A53">
        <w:rPr>
          <w:rFonts w:ascii="Georgia" w:hAnsi="Georgia"/>
          <w:b/>
        </w:rPr>
        <w:t>Data Subject Access Right Form</w:t>
      </w:r>
    </w:p>
    <w:p w14:paraId="6509875E" w14:textId="37F77B6F" w:rsidR="000D128F" w:rsidRPr="00DA511A" w:rsidRDefault="000D128F" w:rsidP="000D128F">
      <w:pPr>
        <w:rPr>
          <w:rFonts w:ascii="Georgia" w:hAnsi="Georgia"/>
          <w:b/>
          <w:i/>
        </w:rPr>
      </w:pPr>
      <w:r w:rsidRPr="00DA511A">
        <w:rPr>
          <w:rFonts w:ascii="Georgia" w:hAnsi="Georgia"/>
          <w:b/>
          <w:i/>
        </w:rPr>
        <w:t>Note: By complet</w:t>
      </w:r>
      <w:r>
        <w:rPr>
          <w:rFonts w:ascii="Georgia" w:hAnsi="Georgia"/>
          <w:b/>
          <w:i/>
        </w:rPr>
        <w:t>ing this form, you consent</w:t>
      </w:r>
      <w:r w:rsidRPr="00DA511A">
        <w:rPr>
          <w:rFonts w:ascii="Georgia" w:hAnsi="Georgia"/>
          <w:b/>
          <w:i/>
        </w:rPr>
        <w:t xml:space="preserve"> </w:t>
      </w:r>
      <w:r w:rsidR="00A508E6" w:rsidRPr="00DA511A">
        <w:rPr>
          <w:rFonts w:ascii="Georgia" w:hAnsi="Georgia"/>
          <w:b/>
          <w:i/>
        </w:rPr>
        <w:t xml:space="preserve">that </w:t>
      </w:r>
      <w:r w:rsidR="001B3D90" w:rsidRPr="001B3D90">
        <w:rPr>
          <w:rFonts w:ascii="Georgia" w:hAnsi="Georgia"/>
          <w:b/>
          <w:i/>
        </w:rPr>
        <w:t>Main One Cable Company Nigeria Limited</w:t>
      </w:r>
      <w:r w:rsidR="005624E7" w:rsidRPr="001B3D90">
        <w:rPr>
          <w:rFonts w:ascii="Georgia" w:hAnsi="Georgia"/>
          <w:b/>
          <w:i/>
        </w:rPr>
        <w:t xml:space="preserve"> </w:t>
      </w:r>
      <w:r w:rsidR="00A508E6" w:rsidRPr="00DA511A">
        <w:rPr>
          <w:rFonts w:ascii="Georgia" w:hAnsi="Georgia"/>
          <w:b/>
          <w:i/>
        </w:rPr>
        <w:t>(</w:t>
      </w:r>
      <w:r w:rsidR="00092258">
        <w:rPr>
          <w:rFonts w:ascii="Georgia" w:hAnsi="Georgia"/>
          <w:b/>
          <w:i/>
        </w:rPr>
        <w:t>MainOne</w:t>
      </w:r>
      <w:r w:rsidRPr="00DA511A">
        <w:rPr>
          <w:rFonts w:ascii="Georgia" w:hAnsi="Georgia"/>
          <w:b/>
          <w:i/>
        </w:rPr>
        <w:t>) would use your personal</w:t>
      </w:r>
      <w:r>
        <w:rPr>
          <w:rFonts w:ascii="Georgia" w:hAnsi="Georgia"/>
          <w:b/>
          <w:i/>
        </w:rPr>
        <w:t xml:space="preserve"> data to process your request and provide you with relevant response to your inquiries.  </w:t>
      </w:r>
      <w:r w:rsidRPr="00DA511A">
        <w:rPr>
          <w:rFonts w:ascii="Georgia" w:hAnsi="Georgia"/>
          <w:b/>
          <w:i/>
        </w:rPr>
        <w:t xml:space="preserve"> </w:t>
      </w:r>
    </w:p>
    <w:p w14:paraId="399B015B" w14:textId="77777777" w:rsidR="000D128F" w:rsidRPr="00416A53" w:rsidRDefault="000D128F" w:rsidP="000D128F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128F" w:rsidRPr="00416A53" w14:paraId="4CF48F39" w14:textId="77777777" w:rsidTr="003C2724">
        <w:tc>
          <w:tcPr>
            <w:tcW w:w="9350" w:type="dxa"/>
            <w:gridSpan w:val="2"/>
          </w:tcPr>
          <w:p w14:paraId="0A8FE298" w14:textId="77777777" w:rsidR="000D128F" w:rsidRPr="00416A53" w:rsidRDefault="000D128F" w:rsidP="003C2724">
            <w:pPr>
              <w:jc w:val="center"/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Your rights as a data su</w:t>
            </w:r>
            <w:r>
              <w:rPr>
                <w:rFonts w:ascii="Georgia" w:hAnsi="Georgia"/>
              </w:rPr>
              <w:t>bject can be exercised by completing</w:t>
            </w:r>
            <w:r w:rsidRPr="00416A53">
              <w:rPr>
                <w:rFonts w:ascii="Georgia" w:hAnsi="Georgia"/>
              </w:rPr>
              <w:t xml:space="preserve"> this form and submitting via an email or to the address at the bottom of this form</w:t>
            </w:r>
          </w:p>
        </w:tc>
      </w:tr>
      <w:tr w:rsidR="000D128F" w:rsidRPr="00416A53" w14:paraId="4C5E849D" w14:textId="77777777" w:rsidTr="003C2724">
        <w:trPr>
          <w:trHeight w:val="458"/>
        </w:trPr>
        <w:tc>
          <w:tcPr>
            <w:tcW w:w="9350" w:type="dxa"/>
            <w:gridSpan w:val="2"/>
          </w:tcPr>
          <w:p w14:paraId="5D276BC6" w14:textId="77777777" w:rsidR="000D128F" w:rsidRPr="00416A53" w:rsidRDefault="000D128F" w:rsidP="003C272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A96D8" wp14:editId="6F59A3B9">
                      <wp:simplePos x="0" y="0"/>
                      <wp:positionH relativeFrom="column">
                        <wp:posOffset>747155</wp:posOffset>
                      </wp:positionH>
                      <wp:positionV relativeFrom="paragraph">
                        <wp:posOffset>58420</wp:posOffset>
                      </wp:positionV>
                      <wp:extent cx="284109" cy="86265"/>
                      <wp:effectExtent l="0" t="0" r="2095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109" cy="862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20F7BA" id="Rounded Rectangle 1" o:spid="_x0000_s1026" style="position:absolute;margin-left:58.85pt;margin-top:4.6pt;width:22.3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" fillcolor="white [3201]" strokecolor="#4472c4 [3208]" strokeweight="1pt">
                      <v:stroke joinstyle="miter"/>
                    </v:roundrect>
                  </w:pict>
                </mc:Fallback>
              </mc:AlternateContent>
            </w:r>
            <w:r w:rsidRPr="00416A5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AE671" wp14:editId="3A976F2B">
                      <wp:simplePos x="0" y="0"/>
                      <wp:positionH relativeFrom="column">
                        <wp:posOffset>3990843</wp:posOffset>
                      </wp:positionH>
                      <wp:positionV relativeFrom="paragraph">
                        <wp:posOffset>34027</wp:posOffset>
                      </wp:positionV>
                      <wp:extent cx="258445" cy="111605"/>
                      <wp:effectExtent l="0" t="0" r="2730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8445" cy="1116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7E1D3" id="Rounded Rectangle 2" o:spid="_x0000_s1026" style="position:absolute;margin-left:314.25pt;margin-top:2.7pt;width:20.35pt;height: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416A53">
              <w:rPr>
                <w:rFonts w:ascii="Georgia" w:hAnsi="Georgia"/>
              </w:rPr>
              <w:t>In Person                                                                               By Proxy</w:t>
            </w:r>
          </w:p>
        </w:tc>
      </w:tr>
      <w:tr w:rsidR="000D128F" w:rsidRPr="00416A53" w14:paraId="1737E816" w14:textId="77777777" w:rsidTr="003C2724">
        <w:trPr>
          <w:trHeight w:val="412"/>
        </w:trPr>
        <w:tc>
          <w:tcPr>
            <w:tcW w:w="9350" w:type="dxa"/>
            <w:gridSpan w:val="2"/>
          </w:tcPr>
          <w:p w14:paraId="61125446" w14:textId="77777777" w:rsidR="000D128F" w:rsidRPr="00416A53" w:rsidRDefault="000D128F" w:rsidP="003C2724">
            <w:pPr>
              <w:rPr>
                <w:rFonts w:ascii="Georgia" w:hAnsi="Georgia"/>
                <w:noProof/>
              </w:rPr>
            </w:pPr>
            <w:r w:rsidRPr="00416A53">
              <w:rPr>
                <w:rFonts w:ascii="Georgia" w:hAnsi="Georgia"/>
                <w:noProof/>
              </w:rPr>
              <w:t>Date __/__/20__</w:t>
            </w:r>
          </w:p>
        </w:tc>
      </w:tr>
      <w:tr w:rsidR="000D128F" w:rsidRPr="00416A53" w14:paraId="6815625A" w14:textId="77777777" w:rsidTr="00092258">
        <w:tc>
          <w:tcPr>
            <w:tcW w:w="9350" w:type="dxa"/>
            <w:gridSpan w:val="2"/>
            <w:shd w:val="clear" w:color="auto" w:fill="0070C0"/>
          </w:tcPr>
          <w:p w14:paraId="56CF419F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Details of the Person Requesting Information</w:t>
            </w:r>
          </w:p>
        </w:tc>
      </w:tr>
      <w:tr w:rsidR="000D128F" w:rsidRPr="00416A53" w14:paraId="7EB6F120" w14:textId="77777777" w:rsidTr="003C2724">
        <w:tc>
          <w:tcPr>
            <w:tcW w:w="9350" w:type="dxa"/>
            <w:gridSpan w:val="2"/>
          </w:tcPr>
          <w:p w14:paraId="176AFEA0" w14:textId="77777777" w:rsidR="000D128F" w:rsidRPr="00416A53" w:rsidRDefault="000D128F" w:rsidP="003C272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Full Name:</w:t>
            </w:r>
          </w:p>
        </w:tc>
      </w:tr>
      <w:tr w:rsidR="000D128F" w:rsidRPr="00416A53" w14:paraId="512AD6C9" w14:textId="77777777" w:rsidTr="003C2724">
        <w:tc>
          <w:tcPr>
            <w:tcW w:w="4675" w:type="dxa"/>
          </w:tcPr>
          <w:p w14:paraId="4B4D50E2" w14:textId="77777777" w:rsidR="000D128F" w:rsidRPr="00416A53" w:rsidRDefault="000D128F" w:rsidP="003C272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Date of Birth:</w:t>
            </w:r>
          </w:p>
        </w:tc>
        <w:tc>
          <w:tcPr>
            <w:tcW w:w="4675" w:type="dxa"/>
          </w:tcPr>
          <w:p w14:paraId="7024DC78" w14:textId="77777777" w:rsidR="000D128F" w:rsidRPr="00416A53" w:rsidRDefault="000D128F" w:rsidP="003C272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Telephone No:</w:t>
            </w:r>
          </w:p>
        </w:tc>
      </w:tr>
      <w:tr w:rsidR="000D128F" w:rsidRPr="00416A53" w14:paraId="46856739" w14:textId="77777777" w:rsidTr="003C2724">
        <w:tc>
          <w:tcPr>
            <w:tcW w:w="9350" w:type="dxa"/>
            <w:gridSpan w:val="2"/>
          </w:tcPr>
          <w:p w14:paraId="737ECC23" w14:textId="77777777" w:rsidR="000D128F" w:rsidRPr="00416A53" w:rsidRDefault="000D128F" w:rsidP="003C272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Contact Address:</w:t>
            </w:r>
          </w:p>
          <w:p w14:paraId="626A42DD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219404B5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</w:tc>
      </w:tr>
      <w:tr w:rsidR="000D128F" w:rsidRPr="00416A53" w14:paraId="5587A883" w14:textId="77777777" w:rsidTr="003C2724">
        <w:tc>
          <w:tcPr>
            <w:tcW w:w="9350" w:type="dxa"/>
            <w:gridSpan w:val="2"/>
          </w:tcPr>
          <w:p w14:paraId="06D5DCE3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</w:tc>
      </w:tr>
      <w:tr w:rsidR="000D128F" w:rsidRPr="00416A53" w14:paraId="6DF36D6D" w14:textId="77777777" w:rsidTr="00092258">
        <w:tc>
          <w:tcPr>
            <w:tcW w:w="9350" w:type="dxa"/>
            <w:gridSpan w:val="2"/>
            <w:shd w:val="clear" w:color="auto" w:fill="0070C0"/>
          </w:tcPr>
          <w:p w14:paraId="50587E55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Details of Proxy (If Applicable)</w:t>
            </w:r>
          </w:p>
        </w:tc>
      </w:tr>
      <w:tr w:rsidR="000D128F" w:rsidRPr="00416A53" w14:paraId="29FA6F09" w14:textId="77777777" w:rsidTr="003C2724">
        <w:tc>
          <w:tcPr>
            <w:tcW w:w="9350" w:type="dxa"/>
            <w:gridSpan w:val="2"/>
          </w:tcPr>
          <w:p w14:paraId="2EB9D3AD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Surname/ Family Name:</w:t>
            </w:r>
          </w:p>
        </w:tc>
      </w:tr>
      <w:tr w:rsidR="000D128F" w:rsidRPr="00416A53" w14:paraId="313083B0" w14:textId="77777777" w:rsidTr="003C2724">
        <w:tc>
          <w:tcPr>
            <w:tcW w:w="4675" w:type="dxa"/>
          </w:tcPr>
          <w:p w14:paraId="07828849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First Name(s)/Forenames:</w:t>
            </w:r>
          </w:p>
        </w:tc>
        <w:tc>
          <w:tcPr>
            <w:tcW w:w="4675" w:type="dxa"/>
          </w:tcPr>
          <w:p w14:paraId="35B30E18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Telephone No:</w:t>
            </w:r>
          </w:p>
        </w:tc>
      </w:tr>
      <w:tr w:rsidR="000D128F" w:rsidRPr="00416A53" w14:paraId="224C4137" w14:textId="77777777" w:rsidTr="003C2724">
        <w:tc>
          <w:tcPr>
            <w:tcW w:w="4675" w:type="dxa"/>
          </w:tcPr>
          <w:p w14:paraId="2D38D007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Date of Birth:</w:t>
            </w:r>
          </w:p>
        </w:tc>
        <w:tc>
          <w:tcPr>
            <w:tcW w:w="4675" w:type="dxa"/>
          </w:tcPr>
          <w:p w14:paraId="77917541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Email Address:</w:t>
            </w:r>
          </w:p>
        </w:tc>
      </w:tr>
      <w:tr w:rsidR="000D128F" w:rsidRPr="00416A53" w14:paraId="728ACCDE" w14:textId="77777777" w:rsidTr="003C2724">
        <w:trPr>
          <w:trHeight w:val="444"/>
        </w:trPr>
        <w:tc>
          <w:tcPr>
            <w:tcW w:w="9350" w:type="dxa"/>
            <w:gridSpan w:val="2"/>
          </w:tcPr>
          <w:p w14:paraId="626EA588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Contact Address:</w:t>
            </w:r>
          </w:p>
          <w:p w14:paraId="49D14858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</w:p>
          <w:p w14:paraId="7CD12E0F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</w:p>
          <w:p w14:paraId="7FE0EA55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</w:p>
        </w:tc>
      </w:tr>
      <w:tr w:rsidR="000D128F" w:rsidRPr="00416A53" w14:paraId="70211130" w14:textId="77777777" w:rsidTr="003C2724">
        <w:trPr>
          <w:trHeight w:val="444"/>
        </w:trPr>
        <w:tc>
          <w:tcPr>
            <w:tcW w:w="9350" w:type="dxa"/>
            <w:gridSpan w:val="2"/>
          </w:tcPr>
          <w:p w14:paraId="51E24294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Relationship to the data subject:</w:t>
            </w:r>
          </w:p>
        </w:tc>
      </w:tr>
      <w:tr w:rsidR="000D128F" w:rsidRPr="00416A53" w14:paraId="10C947FC" w14:textId="77777777" w:rsidTr="003C2724">
        <w:trPr>
          <w:trHeight w:val="444"/>
        </w:trPr>
        <w:tc>
          <w:tcPr>
            <w:tcW w:w="9350" w:type="dxa"/>
            <w:gridSpan w:val="2"/>
          </w:tcPr>
          <w:p w14:paraId="3F9D4E15" w14:textId="77777777" w:rsidR="000D128F" w:rsidRPr="00416A53" w:rsidRDefault="000D128F" w:rsidP="003C2724">
            <w:pPr>
              <w:rPr>
                <w:rFonts w:ascii="Georgia" w:hAnsi="Georgia"/>
                <w:i/>
              </w:rPr>
            </w:pPr>
            <w:r w:rsidRPr="00416A53">
              <w:rPr>
                <w:rFonts w:ascii="Georgia" w:hAnsi="Georgia"/>
                <w:i/>
              </w:rPr>
              <w:t>A Proxy must enclose a copy of a power of attorney or data subject’s written authority and proof of the data subject’s identity and proxy’s identity (such as Passport, driving licence, national identity card, birth certificate etc)</w:t>
            </w:r>
          </w:p>
        </w:tc>
      </w:tr>
      <w:tr w:rsidR="000D128F" w:rsidRPr="00416A53" w14:paraId="61AEC529" w14:textId="77777777" w:rsidTr="003C2724">
        <w:tc>
          <w:tcPr>
            <w:tcW w:w="9350" w:type="dxa"/>
            <w:gridSpan w:val="2"/>
          </w:tcPr>
          <w:p w14:paraId="14DB458C" w14:textId="77777777" w:rsidR="000D128F" w:rsidRPr="00416A53" w:rsidRDefault="000D128F" w:rsidP="003C2724">
            <w:pPr>
              <w:rPr>
                <w:rFonts w:ascii="Georgia" w:hAnsi="Georgia"/>
                <w:b/>
                <w:u w:val="single"/>
              </w:rPr>
            </w:pPr>
            <w:r w:rsidRPr="00416A53">
              <w:rPr>
                <w:rFonts w:ascii="Georgia" w:hAnsi="Georgia"/>
                <w:b/>
                <w:u w:val="single"/>
              </w:rPr>
              <w:t>Any other Information that may help us</w:t>
            </w:r>
          </w:p>
          <w:p w14:paraId="3B07CBC6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35214272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57FEEF3F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6A2D29F0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</w:tc>
      </w:tr>
      <w:tr w:rsidR="000D128F" w:rsidRPr="00416A53" w14:paraId="2E7F28BA" w14:textId="77777777" w:rsidTr="003C2724">
        <w:tc>
          <w:tcPr>
            <w:tcW w:w="9350" w:type="dxa"/>
            <w:gridSpan w:val="2"/>
          </w:tcPr>
          <w:p w14:paraId="08CEA218" w14:textId="77777777" w:rsidR="000D128F" w:rsidRPr="00416A53" w:rsidRDefault="000D128F" w:rsidP="003C2724">
            <w:pPr>
              <w:rPr>
                <w:rFonts w:ascii="Georgia" w:hAnsi="Georgia"/>
                <w:b/>
                <w:i/>
                <w:color w:val="000000" w:themeColor="text1"/>
              </w:rPr>
            </w:pPr>
            <w:r w:rsidRPr="00416A53">
              <w:rPr>
                <w:rFonts w:ascii="Georgia" w:hAnsi="Georgia"/>
                <w:b/>
                <w:i/>
                <w:color w:val="000000" w:themeColor="text1"/>
              </w:rPr>
              <w:t>Please tick the appropriate box and read the instructions which follow it:</w:t>
            </w:r>
          </w:p>
          <w:p w14:paraId="7A2D3148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32C88AB2" w14:textId="77777777" w:rsidR="000D128F" w:rsidRPr="00416A53" w:rsidRDefault="000D128F" w:rsidP="003C272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Right of Access              [     ]                                                         Right to Erasure                          [</w:t>
            </w:r>
            <w:r>
              <w:rPr>
                <w:rFonts w:ascii="Georgia" w:hAnsi="Georgia"/>
              </w:rPr>
              <w:t xml:space="preserve"> </w:t>
            </w:r>
            <w:r w:rsidRPr="00416A53">
              <w:rPr>
                <w:rFonts w:ascii="Georgia" w:hAnsi="Georgia"/>
              </w:rPr>
              <w:t xml:space="preserve">  ]</w:t>
            </w:r>
          </w:p>
          <w:p w14:paraId="527DAC19" w14:textId="77777777" w:rsidR="000D128F" w:rsidRPr="00416A53" w:rsidRDefault="000D128F" w:rsidP="003C27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Right to Object          </w:t>
            </w:r>
            <w:r w:rsidRPr="00416A53">
              <w:rPr>
                <w:rFonts w:ascii="Georgia" w:hAnsi="Georgia"/>
              </w:rPr>
              <w:t xml:space="preserve">    [ </w:t>
            </w:r>
            <w:r>
              <w:rPr>
                <w:rFonts w:ascii="Georgia" w:hAnsi="Georgia"/>
              </w:rPr>
              <w:t xml:space="preserve">   </w:t>
            </w:r>
            <w:r w:rsidRPr="00416A53">
              <w:rPr>
                <w:rFonts w:ascii="Georgia" w:hAnsi="Georgia"/>
              </w:rPr>
              <w:t xml:space="preserve"> ]</w:t>
            </w:r>
            <w:r>
              <w:rPr>
                <w:rFonts w:ascii="Georgia" w:hAnsi="Georgia"/>
              </w:rPr>
              <w:t xml:space="preserve">                                                         </w:t>
            </w:r>
            <w:r w:rsidRPr="00416A53">
              <w:rPr>
                <w:rFonts w:ascii="Georgia" w:hAnsi="Georgia"/>
              </w:rPr>
              <w:t xml:space="preserve">Right to Portability      </w:t>
            </w:r>
            <w:r>
              <w:rPr>
                <w:rFonts w:ascii="Georgia" w:hAnsi="Georgia"/>
              </w:rPr>
              <w:t xml:space="preserve">               [</w:t>
            </w:r>
            <w:r w:rsidRPr="00416A53">
              <w:rPr>
                <w:rFonts w:ascii="Georgia" w:hAnsi="Georgia"/>
              </w:rPr>
              <w:t xml:space="preserve">   ]</w:t>
            </w:r>
          </w:p>
          <w:p w14:paraId="3A402854" w14:textId="1FC7ADD1" w:rsidR="000D128F" w:rsidRPr="00416A53" w:rsidRDefault="000D128F" w:rsidP="003C272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Right to Rectification   [     ]                                                         Right to Restriction of Process [</w:t>
            </w:r>
            <w:r>
              <w:rPr>
                <w:rFonts w:ascii="Georgia" w:hAnsi="Georgia"/>
              </w:rPr>
              <w:t xml:space="preserve"> </w:t>
            </w:r>
            <w:r w:rsidRPr="00416A53">
              <w:rPr>
                <w:rFonts w:ascii="Georgia" w:hAnsi="Georgia"/>
              </w:rPr>
              <w:t xml:space="preserve"> </w:t>
            </w:r>
            <w:r w:rsidR="005C056F">
              <w:rPr>
                <w:rFonts w:ascii="Georgia" w:hAnsi="Georgia"/>
              </w:rPr>
              <w:t xml:space="preserve"> </w:t>
            </w:r>
            <w:r w:rsidRPr="00416A53">
              <w:rPr>
                <w:rFonts w:ascii="Georgia" w:hAnsi="Georgia"/>
              </w:rPr>
              <w:t>]</w:t>
            </w:r>
          </w:p>
          <w:p w14:paraId="4A57F1E9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2AE857DB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</w:tc>
      </w:tr>
      <w:tr w:rsidR="000D128F" w:rsidRPr="00416A53" w14:paraId="51CC4E3D" w14:textId="77777777" w:rsidTr="003C2724">
        <w:trPr>
          <w:trHeight w:val="4976"/>
        </w:trPr>
        <w:tc>
          <w:tcPr>
            <w:tcW w:w="9350" w:type="dxa"/>
            <w:gridSpan w:val="2"/>
          </w:tcPr>
          <w:p w14:paraId="5F4A3BF0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  <w:u w:val="single"/>
              </w:rPr>
              <w:lastRenderedPageBreak/>
              <w:t>Details of Request</w:t>
            </w:r>
            <w:r w:rsidRPr="00416A53">
              <w:rPr>
                <w:rFonts w:ascii="Georgia" w:hAnsi="Georgia"/>
                <w:b/>
              </w:rPr>
              <w:t xml:space="preserve">:  </w:t>
            </w:r>
            <w:r w:rsidRPr="00416A53">
              <w:rPr>
                <w:rFonts w:ascii="Georgia" w:hAnsi="Georgia"/>
                <w:i/>
              </w:rPr>
              <w:t>Please describe the information you are seeking. Please provide any relevant details you think will help us to identify the information you require.</w:t>
            </w:r>
          </w:p>
          <w:p w14:paraId="3DEA5442" w14:textId="77777777" w:rsidR="000D128F" w:rsidRPr="00416A53" w:rsidRDefault="000D128F" w:rsidP="003C2724">
            <w:pPr>
              <w:rPr>
                <w:rFonts w:ascii="Georgia" w:hAnsi="Georgia"/>
                <w:i/>
              </w:rPr>
            </w:pPr>
          </w:p>
          <w:p w14:paraId="61AF3B4C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1A82ABDA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22078A7C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16588B0B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5DDAF039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333EA2A2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04F1F839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</w:tc>
      </w:tr>
      <w:tr w:rsidR="000D128F" w:rsidRPr="00416A53" w14:paraId="69B2785A" w14:textId="77777777" w:rsidTr="003C2724">
        <w:tc>
          <w:tcPr>
            <w:tcW w:w="9350" w:type="dxa"/>
            <w:gridSpan w:val="2"/>
          </w:tcPr>
          <w:p w14:paraId="25E26875" w14:textId="77777777" w:rsidR="000D128F" w:rsidRPr="00416A53" w:rsidRDefault="000D128F" w:rsidP="003C2724">
            <w:pPr>
              <w:rPr>
                <w:rFonts w:ascii="Georgia" w:hAnsi="Georgia"/>
                <w:b/>
                <w:u w:val="single"/>
              </w:rPr>
            </w:pPr>
            <w:r w:rsidRPr="00416A53">
              <w:rPr>
                <w:rFonts w:ascii="Georgia" w:hAnsi="Georgia"/>
                <w:b/>
                <w:u w:val="single"/>
              </w:rPr>
              <w:t>Preferred Medium of Feedback</w:t>
            </w:r>
          </w:p>
          <w:p w14:paraId="79CE125D" w14:textId="698E345B" w:rsidR="000D128F" w:rsidRPr="00416A53" w:rsidRDefault="000D128F" w:rsidP="003C2724">
            <w:pPr>
              <w:rPr>
                <w:rFonts w:ascii="Georgia" w:hAnsi="Georgia"/>
                <w:b/>
                <w:i/>
                <w:u w:val="single"/>
              </w:rPr>
            </w:pPr>
            <w:r w:rsidRPr="00416A53">
              <w:rPr>
                <w:rFonts w:ascii="Georgia" w:hAnsi="Georgia"/>
                <w:i/>
              </w:rPr>
              <w:t xml:space="preserve">Please </w:t>
            </w:r>
            <w:r w:rsidR="00F879EC">
              <w:rPr>
                <w:rFonts w:ascii="Georgia" w:hAnsi="Georgia"/>
                <w:i/>
              </w:rPr>
              <w:t>tick the appropriate box below:</w:t>
            </w:r>
          </w:p>
          <w:p w14:paraId="71A36D06" w14:textId="30CFF0D1" w:rsidR="000D128F" w:rsidRPr="00416A53" w:rsidRDefault="000D128F" w:rsidP="000D128F">
            <w:pPr>
              <w:pStyle w:val="ListParagraph"/>
              <w:numPr>
                <w:ilvl w:val="0"/>
                <w:numId w:val="14"/>
              </w:numPr>
              <w:ind w:left="339"/>
              <w:jc w:val="both"/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Email</w:t>
            </w:r>
            <w:r>
              <w:rPr>
                <w:rFonts w:ascii="Georgia" w:hAnsi="Georgia"/>
              </w:rPr>
              <w:t xml:space="preserve"> as provided in our database</w:t>
            </w:r>
            <w:r w:rsidRPr="00416A53">
              <w:rPr>
                <w:rFonts w:ascii="Georgia" w:hAnsi="Georgia"/>
              </w:rPr>
              <w:t xml:space="preserve">                                                            </w:t>
            </w:r>
            <w:r w:rsidR="00F879EC">
              <w:rPr>
                <w:rFonts w:ascii="Georgia" w:hAnsi="Georgia"/>
              </w:rPr>
              <w:t xml:space="preserve">                            </w:t>
            </w:r>
            <w:r w:rsidRPr="00416A53">
              <w:rPr>
                <w:rFonts w:ascii="Georgia" w:hAnsi="Georgia"/>
              </w:rPr>
              <w:t>[  ]</w:t>
            </w:r>
          </w:p>
          <w:p w14:paraId="259A671B" w14:textId="77777777" w:rsidR="000D128F" w:rsidRPr="00416A53" w:rsidRDefault="000D128F" w:rsidP="000D128F">
            <w:pPr>
              <w:pStyle w:val="ListParagraph"/>
              <w:numPr>
                <w:ilvl w:val="0"/>
                <w:numId w:val="14"/>
              </w:numPr>
              <w:ind w:left="339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Formal letter dispatched to </w:t>
            </w:r>
            <w:r w:rsidRPr="00416A53">
              <w:rPr>
                <w:rFonts w:ascii="Georgia" w:hAnsi="Georgia"/>
              </w:rPr>
              <w:t xml:space="preserve"> Correspondence Address</w:t>
            </w:r>
            <w:r>
              <w:rPr>
                <w:rFonts w:ascii="Georgia" w:hAnsi="Georgia"/>
              </w:rPr>
              <w:t xml:space="preserve"> as provided in our database</w:t>
            </w:r>
            <w:r w:rsidRPr="00416A53">
              <w:rPr>
                <w:rFonts w:ascii="Georgia" w:hAnsi="Georgia"/>
              </w:rPr>
              <w:t xml:space="preserve">  [  ]</w:t>
            </w:r>
          </w:p>
          <w:p w14:paraId="2F724E40" w14:textId="16996E34" w:rsidR="000D128F" w:rsidRPr="00416A53" w:rsidRDefault="00F879EC" w:rsidP="000D128F">
            <w:pPr>
              <w:pStyle w:val="ListParagraph"/>
              <w:numPr>
                <w:ilvl w:val="0"/>
                <w:numId w:val="14"/>
              </w:numPr>
              <w:ind w:left="339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 w:rsidR="00092258" w:rsidRPr="00092258">
              <w:rPr>
                <w:rFonts w:ascii="Georgia" w:hAnsi="Georgia"/>
              </w:rPr>
              <w:t>MainOne</w:t>
            </w:r>
            <w:r w:rsidR="000D128F" w:rsidRPr="00416A53">
              <w:rPr>
                <w:rFonts w:ascii="Georgia" w:hAnsi="Georgia"/>
              </w:rPr>
              <w:t xml:space="preserve"> </w:t>
            </w:r>
            <w:r w:rsidR="00092258">
              <w:rPr>
                <w:rFonts w:ascii="Georgia" w:hAnsi="Georgia"/>
              </w:rPr>
              <w:t xml:space="preserve">Cable Company Nigeria Ltd Head Office     </w:t>
            </w:r>
            <w:r w:rsidR="000D128F" w:rsidRPr="00416A53">
              <w:rPr>
                <w:rFonts w:ascii="Georgia" w:hAnsi="Georgia"/>
              </w:rPr>
              <w:t xml:space="preserve">                           </w:t>
            </w:r>
            <w:r>
              <w:rPr>
                <w:rFonts w:ascii="Georgia" w:hAnsi="Georgia"/>
              </w:rPr>
              <w:t xml:space="preserve">                  </w:t>
            </w:r>
            <w:r w:rsidR="00092258">
              <w:rPr>
                <w:rFonts w:ascii="Georgia" w:hAnsi="Georgia"/>
              </w:rPr>
              <w:t xml:space="preserve">       </w:t>
            </w:r>
            <w:r w:rsidR="000D128F" w:rsidRPr="00416A53">
              <w:rPr>
                <w:rFonts w:ascii="Georgia" w:hAnsi="Georgia"/>
              </w:rPr>
              <w:t>[  ]</w:t>
            </w:r>
          </w:p>
          <w:p w14:paraId="4F30C61D" w14:textId="77777777" w:rsidR="000D128F" w:rsidRPr="00C61151" w:rsidRDefault="000D128F" w:rsidP="003C2724">
            <w:pPr>
              <w:ind w:left="-21"/>
              <w:jc w:val="both"/>
              <w:rPr>
                <w:rFonts w:ascii="Georgia" w:hAnsi="Georgia"/>
                <w:b/>
              </w:rPr>
            </w:pPr>
          </w:p>
          <w:p w14:paraId="1D2D30B6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</w:p>
        </w:tc>
      </w:tr>
      <w:tr w:rsidR="000D128F" w:rsidRPr="00416A53" w14:paraId="6507533E" w14:textId="77777777" w:rsidTr="003C2724">
        <w:tc>
          <w:tcPr>
            <w:tcW w:w="9350" w:type="dxa"/>
            <w:gridSpan w:val="2"/>
          </w:tcPr>
          <w:p w14:paraId="7EC00469" w14:textId="77777777" w:rsidR="000D128F" w:rsidRPr="00416A53" w:rsidRDefault="000D128F" w:rsidP="003C2724">
            <w:pPr>
              <w:rPr>
                <w:rFonts w:ascii="Georgia" w:hAnsi="Georgia"/>
              </w:rPr>
            </w:pPr>
          </w:p>
          <w:p w14:paraId="277629AE" w14:textId="2B48D56A" w:rsidR="000D128F" w:rsidRPr="00416A53" w:rsidRDefault="000D128F" w:rsidP="003C2724">
            <w:pPr>
              <w:rPr>
                <w:rFonts w:ascii="Georgia" w:hAnsi="Georgia"/>
              </w:rPr>
            </w:pPr>
            <w:r w:rsidRPr="00416A53">
              <w:rPr>
                <w:rFonts w:ascii="Georgia" w:eastAsia="Arial" w:hAnsi="Georgia" w:cs="Arial"/>
                <w:spacing w:val="-12"/>
                <w:w w:val="105"/>
              </w:rPr>
              <w:t xml:space="preserve">I confirm that I have read and understood the </w:t>
            </w:r>
            <w:r w:rsidR="00092258" w:rsidRPr="00092258">
              <w:rPr>
                <w:rFonts w:ascii="Georgia" w:eastAsia="Arial" w:hAnsi="Georgia" w:cs="Arial"/>
                <w:spacing w:val="-12"/>
                <w:w w:val="105"/>
              </w:rPr>
              <w:t>MainOne</w:t>
            </w:r>
            <w:r w:rsidRPr="00092258">
              <w:rPr>
                <w:rFonts w:ascii="Georgia" w:eastAsia="Arial" w:hAnsi="Georgia" w:cs="Arial"/>
                <w:spacing w:val="-12"/>
                <w:w w:val="105"/>
              </w:rPr>
              <w:t xml:space="preserve"> </w:t>
            </w:r>
            <w:r w:rsidRPr="00416A53">
              <w:rPr>
                <w:rFonts w:ascii="Georgia" w:eastAsia="Arial" w:hAnsi="Georgia" w:cs="Arial"/>
                <w:spacing w:val="-12"/>
                <w:w w:val="105"/>
              </w:rPr>
              <w:t xml:space="preserve">Data Subject Access Request Policy and the Data Privacy and Protection Policy. </w:t>
            </w:r>
            <w:r w:rsidRPr="00416A53">
              <w:rPr>
                <w:rFonts w:ascii="Georgia" w:hAnsi="Georgia" w:cs="Arial"/>
                <w:color w:val="000000"/>
                <w:lang w:bidi="he-IL"/>
              </w:rPr>
              <w:t>In consideration of al</w:t>
            </w:r>
            <w:r>
              <w:rPr>
                <w:rFonts w:ascii="Georgia" w:hAnsi="Georgia" w:cs="Arial"/>
                <w:color w:val="000000"/>
                <w:lang w:bidi="he-IL"/>
              </w:rPr>
              <w:t xml:space="preserve">l the information stated herein, </w:t>
            </w:r>
            <w:r w:rsidRPr="00416A53">
              <w:rPr>
                <w:rFonts w:ascii="Georgia" w:hAnsi="Georgia"/>
              </w:rPr>
              <w:t xml:space="preserve">I certify that the information provided in this form is correct to the best of my knowledge and that I am the person to whom it relates. </w:t>
            </w:r>
          </w:p>
          <w:p w14:paraId="7B29C3A9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</w:p>
          <w:p w14:paraId="0C44273B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Name:</w:t>
            </w:r>
          </w:p>
          <w:p w14:paraId="2DA1A73A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Signature:</w:t>
            </w:r>
          </w:p>
          <w:p w14:paraId="2D9916AA" w14:textId="77777777" w:rsidR="000D128F" w:rsidRPr="00416A53" w:rsidRDefault="000D128F" w:rsidP="003C272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Date:</w:t>
            </w:r>
          </w:p>
        </w:tc>
      </w:tr>
      <w:tr w:rsidR="000D128F" w:rsidRPr="00416A53" w14:paraId="2690F244" w14:textId="77777777" w:rsidTr="003C2724">
        <w:tc>
          <w:tcPr>
            <w:tcW w:w="9350" w:type="dxa"/>
            <w:gridSpan w:val="2"/>
          </w:tcPr>
          <w:p w14:paraId="65116968" w14:textId="77777777" w:rsidR="000D128F" w:rsidRPr="00416A53" w:rsidRDefault="000D128F" w:rsidP="003C2724">
            <w:pPr>
              <w:autoSpaceDE w:val="0"/>
              <w:autoSpaceDN w:val="0"/>
              <w:adjustRightInd w:val="0"/>
              <w:rPr>
                <w:rFonts w:ascii="Georgia" w:hAnsi="Georgia" w:cs="Calibri-BoldItalic"/>
                <w:b/>
                <w:bCs/>
                <w:i/>
                <w:iCs/>
              </w:rPr>
            </w:pPr>
            <w:r w:rsidRPr="00416A53">
              <w:rPr>
                <w:rFonts w:ascii="Georgia" w:hAnsi="Georgia" w:cs="Calibri-BoldItalic"/>
                <w:b/>
                <w:bCs/>
                <w:i/>
                <w:iCs/>
              </w:rPr>
              <w:t>For postal requests, please return this form to:</w:t>
            </w:r>
          </w:p>
          <w:p w14:paraId="6805AC98" w14:textId="46F999B3" w:rsidR="000D128F" w:rsidRPr="00416A53" w:rsidRDefault="005C056F" w:rsidP="003C2724">
            <w:pPr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Data Protection</w:t>
            </w:r>
            <w:r w:rsidR="000D128F" w:rsidRPr="00416A53">
              <w:rPr>
                <w:rFonts w:ascii="Georgia" w:hAnsi="Georgia" w:cs="Calibri"/>
              </w:rPr>
              <w:t xml:space="preserve"> Officer</w:t>
            </w:r>
          </w:p>
          <w:p w14:paraId="5252B9BA" w14:textId="5CD0C62B" w:rsidR="008350A0" w:rsidRPr="00092258" w:rsidRDefault="0080057A" w:rsidP="00F879EC">
            <w:pPr>
              <w:ind w:left="-120"/>
              <w:rPr>
                <w:rFonts w:ascii="Georgia" w:hAnsi="Georgia" w:cs="Calibri"/>
                <w:b/>
              </w:rPr>
            </w:pPr>
            <w:r>
              <w:rPr>
                <w:rFonts w:ascii="Georgia" w:hAnsi="Georgia" w:cs="Calibri"/>
                <w:b/>
              </w:rPr>
              <w:t xml:space="preserve"> </w:t>
            </w:r>
            <w:r w:rsidR="004C222F">
              <w:rPr>
                <w:rFonts w:ascii="Georgia" w:hAnsi="Georgia" w:cs="Calibri"/>
                <w:b/>
              </w:rPr>
              <w:t xml:space="preserve"> </w:t>
            </w:r>
            <w:r w:rsidR="00092258" w:rsidRPr="00092258">
              <w:rPr>
                <w:rFonts w:ascii="Georgia" w:hAnsi="Georgia"/>
                <w:b/>
              </w:rPr>
              <w:t>MainOne Cable Company Nigeria Ltd</w:t>
            </w:r>
          </w:p>
          <w:p w14:paraId="0E276213" w14:textId="77777777" w:rsidR="005F109F" w:rsidRDefault="005F109F" w:rsidP="00F63363">
            <w:pPr>
              <w:rPr>
                <w:rFonts w:ascii="Georgia" w:hAnsi="Georgia" w:cs="Calibri"/>
              </w:rPr>
            </w:pPr>
            <w:r w:rsidRPr="005F109F">
              <w:rPr>
                <w:rFonts w:ascii="Georgia" w:hAnsi="Georgia" w:cs="Calibri"/>
              </w:rPr>
              <w:t>FABAC Centre, 3b Ligali Ayorinde Street, Victoria Island, Lagos, Nigeria</w:t>
            </w:r>
          </w:p>
          <w:p w14:paraId="601BD395" w14:textId="2D41D5A5" w:rsidR="000D128F" w:rsidRPr="00416A53" w:rsidRDefault="000D128F" w:rsidP="00F63363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 w:cs="Calibri"/>
              </w:rPr>
              <w:t xml:space="preserve">All email Requests should be sent to </w:t>
            </w:r>
            <w:r w:rsidR="00B8161A">
              <w:rPr>
                <w:rFonts w:ascii="Georgia" w:hAnsi="Georgia" w:cs="Calibri"/>
              </w:rPr>
              <w:t>data.protection.officer@mainone.net</w:t>
            </w:r>
            <w:r>
              <w:rPr>
                <w:rFonts w:ascii="Georgia" w:hAnsi="Georgia" w:cs="Calibri"/>
              </w:rPr>
              <w:t xml:space="preserve"> </w:t>
            </w:r>
            <w:r w:rsidRPr="00416A53">
              <w:rPr>
                <w:rFonts w:ascii="Georgia" w:hAnsi="Georgia" w:cs="Calibri"/>
              </w:rPr>
              <w:t xml:space="preserve"> </w:t>
            </w:r>
          </w:p>
        </w:tc>
      </w:tr>
    </w:tbl>
    <w:p w14:paraId="21AAED34" w14:textId="77777777" w:rsidR="000D128F" w:rsidRPr="00416A53" w:rsidRDefault="000D128F" w:rsidP="000D128F">
      <w:pPr>
        <w:rPr>
          <w:rFonts w:ascii="Georgia" w:hAnsi="Georgia"/>
        </w:rPr>
      </w:pPr>
    </w:p>
    <w:p w14:paraId="221BC6E9" w14:textId="77777777" w:rsidR="0034337D" w:rsidRPr="009504D0" w:rsidRDefault="0034337D" w:rsidP="000D128F">
      <w:pPr>
        <w:spacing w:line="240" w:lineRule="auto"/>
        <w:jc w:val="center"/>
        <w:rPr>
          <w:rFonts w:ascii="Arial" w:hAnsi="Arial" w:cs="Arial"/>
        </w:rPr>
      </w:pPr>
    </w:p>
    <w:sectPr w:rsidR="0034337D" w:rsidRPr="00950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2ADC" w14:textId="77777777" w:rsidR="008122BC" w:rsidRDefault="008122BC" w:rsidP="00296DA3">
      <w:pPr>
        <w:spacing w:after="0" w:line="240" w:lineRule="auto"/>
      </w:pPr>
      <w:r>
        <w:separator/>
      </w:r>
    </w:p>
  </w:endnote>
  <w:endnote w:type="continuationSeparator" w:id="0">
    <w:p w14:paraId="3A9B82C5" w14:textId="77777777" w:rsidR="008122BC" w:rsidRDefault="008122BC" w:rsidP="0029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A66E" w14:textId="77777777" w:rsidR="008122BC" w:rsidRDefault="008122BC" w:rsidP="00296DA3">
      <w:pPr>
        <w:spacing w:after="0" w:line="240" w:lineRule="auto"/>
      </w:pPr>
      <w:r>
        <w:separator/>
      </w:r>
    </w:p>
  </w:footnote>
  <w:footnote w:type="continuationSeparator" w:id="0">
    <w:p w14:paraId="04A61E6F" w14:textId="77777777" w:rsidR="008122BC" w:rsidRDefault="008122BC" w:rsidP="0029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20E"/>
    <w:multiLevelType w:val="hybridMultilevel"/>
    <w:tmpl w:val="746E3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7D9F"/>
    <w:multiLevelType w:val="hybridMultilevel"/>
    <w:tmpl w:val="BC3844BA"/>
    <w:lvl w:ilvl="0" w:tplc="1AC68BCC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D21F33"/>
    <w:multiLevelType w:val="hybridMultilevel"/>
    <w:tmpl w:val="DF4A9B5A"/>
    <w:lvl w:ilvl="0" w:tplc="08090001">
      <w:start w:val="1"/>
      <w:numFmt w:val="bullet"/>
      <w:pStyle w:val="BulletedListLevel1"/>
      <w:lvlText w:val=""/>
      <w:lvlJc w:val="left"/>
      <w:pPr>
        <w:snapToGrid w:val="0"/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E1F93"/>
    <w:multiLevelType w:val="multilevel"/>
    <w:tmpl w:val="97F2982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2B836F5F"/>
    <w:multiLevelType w:val="hybridMultilevel"/>
    <w:tmpl w:val="C9960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8E2D4C"/>
    <w:multiLevelType w:val="hybridMultilevel"/>
    <w:tmpl w:val="CB24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3B8"/>
    <w:multiLevelType w:val="hybridMultilevel"/>
    <w:tmpl w:val="9B6637AA"/>
    <w:lvl w:ilvl="0" w:tplc="B08A3FB0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9E53A8"/>
    <w:multiLevelType w:val="hybridMultilevel"/>
    <w:tmpl w:val="2E7258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3702C"/>
    <w:multiLevelType w:val="hybridMultilevel"/>
    <w:tmpl w:val="54A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534CB"/>
    <w:multiLevelType w:val="multilevel"/>
    <w:tmpl w:val="E5F8E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CE59CE"/>
    <w:multiLevelType w:val="hybridMultilevel"/>
    <w:tmpl w:val="12BE75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8C2656"/>
    <w:multiLevelType w:val="hybridMultilevel"/>
    <w:tmpl w:val="2E7258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92BF0"/>
    <w:multiLevelType w:val="hybridMultilevel"/>
    <w:tmpl w:val="8C86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94F60"/>
    <w:multiLevelType w:val="multilevel"/>
    <w:tmpl w:val="90D493E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F1"/>
    <w:rsid w:val="00031EA0"/>
    <w:rsid w:val="00041BEE"/>
    <w:rsid w:val="00045C9A"/>
    <w:rsid w:val="000474B2"/>
    <w:rsid w:val="00075E6A"/>
    <w:rsid w:val="000774E6"/>
    <w:rsid w:val="00086270"/>
    <w:rsid w:val="00086703"/>
    <w:rsid w:val="00092258"/>
    <w:rsid w:val="000D128F"/>
    <w:rsid w:val="000D7608"/>
    <w:rsid w:val="000F230A"/>
    <w:rsid w:val="00107CEB"/>
    <w:rsid w:val="001327B9"/>
    <w:rsid w:val="00137723"/>
    <w:rsid w:val="00180360"/>
    <w:rsid w:val="00190CE6"/>
    <w:rsid w:val="001B3D90"/>
    <w:rsid w:val="001C3F98"/>
    <w:rsid w:val="001D25C7"/>
    <w:rsid w:val="001D3390"/>
    <w:rsid w:val="001E4548"/>
    <w:rsid w:val="001F54B8"/>
    <w:rsid w:val="00206CEB"/>
    <w:rsid w:val="00212823"/>
    <w:rsid w:val="00231736"/>
    <w:rsid w:val="002671C0"/>
    <w:rsid w:val="00284FDE"/>
    <w:rsid w:val="00296DA3"/>
    <w:rsid w:val="002A4C41"/>
    <w:rsid w:val="002C0A43"/>
    <w:rsid w:val="002D7CB0"/>
    <w:rsid w:val="002E66D0"/>
    <w:rsid w:val="002E7490"/>
    <w:rsid w:val="002F6006"/>
    <w:rsid w:val="0034337D"/>
    <w:rsid w:val="003519BE"/>
    <w:rsid w:val="003642B3"/>
    <w:rsid w:val="0037723C"/>
    <w:rsid w:val="00391428"/>
    <w:rsid w:val="00395BCC"/>
    <w:rsid w:val="003A2C8E"/>
    <w:rsid w:val="003A5E1C"/>
    <w:rsid w:val="003B2F1E"/>
    <w:rsid w:val="004249B3"/>
    <w:rsid w:val="0043161D"/>
    <w:rsid w:val="00456235"/>
    <w:rsid w:val="00461B32"/>
    <w:rsid w:val="00465D99"/>
    <w:rsid w:val="004964DD"/>
    <w:rsid w:val="004C222F"/>
    <w:rsid w:val="004C6932"/>
    <w:rsid w:val="004E3549"/>
    <w:rsid w:val="00523FA7"/>
    <w:rsid w:val="00534E3E"/>
    <w:rsid w:val="00535890"/>
    <w:rsid w:val="0054091D"/>
    <w:rsid w:val="0054107E"/>
    <w:rsid w:val="005624E7"/>
    <w:rsid w:val="00573A58"/>
    <w:rsid w:val="005750C4"/>
    <w:rsid w:val="0059174A"/>
    <w:rsid w:val="005B5124"/>
    <w:rsid w:val="005C056F"/>
    <w:rsid w:val="005E6B26"/>
    <w:rsid w:val="005F109F"/>
    <w:rsid w:val="00606201"/>
    <w:rsid w:val="0065683D"/>
    <w:rsid w:val="00664DAB"/>
    <w:rsid w:val="00670188"/>
    <w:rsid w:val="006B6E28"/>
    <w:rsid w:val="006D19ED"/>
    <w:rsid w:val="007353F0"/>
    <w:rsid w:val="0074370E"/>
    <w:rsid w:val="00752D7B"/>
    <w:rsid w:val="00761DB8"/>
    <w:rsid w:val="00775A1D"/>
    <w:rsid w:val="007A5910"/>
    <w:rsid w:val="007C1017"/>
    <w:rsid w:val="007C115F"/>
    <w:rsid w:val="007D1FB7"/>
    <w:rsid w:val="007D7E91"/>
    <w:rsid w:val="007F4414"/>
    <w:rsid w:val="0080057A"/>
    <w:rsid w:val="00811B9C"/>
    <w:rsid w:val="008122BC"/>
    <w:rsid w:val="008215E4"/>
    <w:rsid w:val="008350A0"/>
    <w:rsid w:val="00846431"/>
    <w:rsid w:val="00871CB5"/>
    <w:rsid w:val="008771EB"/>
    <w:rsid w:val="008819E6"/>
    <w:rsid w:val="008C6CEA"/>
    <w:rsid w:val="009504D0"/>
    <w:rsid w:val="009710F7"/>
    <w:rsid w:val="00997FD5"/>
    <w:rsid w:val="009C0848"/>
    <w:rsid w:val="009D73E1"/>
    <w:rsid w:val="009F23FA"/>
    <w:rsid w:val="00A508E6"/>
    <w:rsid w:val="00A54AF6"/>
    <w:rsid w:val="00A552FA"/>
    <w:rsid w:val="00A553F5"/>
    <w:rsid w:val="00A73670"/>
    <w:rsid w:val="00A7548C"/>
    <w:rsid w:val="00AB41E3"/>
    <w:rsid w:val="00AC36BA"/>
    <w:rsid w:val="00AE0B1C"/>
    <w:rsid w:val="00AF4769"/>
    <w:rsid w:val="00B03B1A"/>
    <w:rsid w:val="00B03F20"/>
    <w:rsid w:val="00B344F3"/>
    <w:rsid w:val="00B63CB8"/>
    <w:rsid w:val="00B73D03"/>
    <w:rsid w:val="00B8161A"/>
    <w:rsid w:val="00BD594D"/>
    <w:rsid w:val="00BE2B82"/>
    <w:rsid w:val="00BE600D"/>
    <w:rsid w:val="00BF26DB"/>
    <w:rsid w:val="00BF2AE9"/>
    <w:rsid w:val="00C1213C"/>
    <w:rsid w:val="00CC3AC6"/>
    <w:rsid w:val="00CD391B"/>
    <w:rsid w:val="00CE002D"/>
    <w:rsid w:val="00CE41EA"/>
    <w:rsid w:val="00CE6077"/>
    <w:rsid w:val="00CE6185"/>
    <w:rsid w:val="00D0607C"/>
    <w:rsid w:val="00D15873"/>
    <w:rsid w:val="00D60552"/>
    <w:rsid w:val="00D61A03"/>
    <w:rsid w:val="00D7049F"/>
    <w:rsid w:val="00D71406"/>
    <w:rsid w:val="00D84B3F"/>
    <w:rsid w:val="00DC0F43"/>
    <w:rsid w:val="00DD09F3"/>
    <w:rsid w:val="00DD1319"/>
    <w:rsid w:val="00DE3FF4"/>
    <w:rsid w:val="00DE4676"/>
    <w:rsid w:val="00DE7A86"/>
    <w:rsid w:val="00E37BDF"/>
    <w:rsid w:val="00E76F06"/>
    <w:rsid w:val="00E87C2D"/>
    <w:rsid w:val="00E90578"/>
    <w:rsid w:val="00E93A84"/>
    <w:rsid w:val="00E94E3B"/>
    <w:rsid w:val="00E96D96"/>
    <w:rsid w:val="00EB49A7"/>
    <w:rsid w:val="00EE21F1"/>
    <w:rsid w:val="00EF03C8"/>
    <w:rsid w:val="00F067F1"/>
    <w:rsid w:val="00F2334E"/>
    <w:rsid w:val="00F315FE"/>
    <w:rsid w:val="00F63363"/>
    <w:rsid w:val="00F879EC"/>
    <w:rsid w:val="00FA080E"/>
    <w:rsid w:val="00FA3093"/>
    <w:rsid w:val="00FB7C51"/>
    <w:rsid w:val="00FD1BD7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690B"/>
  <w15:chartTrackingRefBased/>
  <w15:docId w15:val="{9A156AEA-AB99-451B-AD86-5B35895B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7CB0"/>
    <w:pPr>
      <w:keepNext/>
      <w:keepLines/>
      <w:numPr>
        <w:numId w:val="5"/>
      </w:numPr>
      <w:tabs>
        <w:tab w:val="left" w:pos="720"/>
      </w:tabs>
      <w:suppressAutoHyphens/>
      <w:autoSpaceDN w:val="0"/>
      <w:spacing w:after="0" w:line="240" w:lineRule="auto"/>
      <w:ind w:left="720" w:hanging="720"/>
      <w:jc w:val="both"/>
      <w:textAlignment w:val="baseline"/>
      <w:outlineLvl w:val="0"/>
    </w:pPr>
    <w:rPr>
      <w:rFonts w:ascii="Arial" w:eastAsia="Times New Roman" w:hAnsi="Arial" w:cs="Arial"/>
      <w:b/>
      <w:smallCaps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F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A3"/>
  </w:style>
  <w:style w:type="paragraph" w:styleId="Footer">
    <w:name w:val="footer"/>
    <w:basedOn w:val="Normal"/>
    <w:link w:val="FooterChar"/>
    <w:uiPriority w:val="99"/>
    <w:unhideWhenUsed/>
    <w:rsid w:val="0029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A3"/>
  </w:style>
  <w:style w:type="character" w:customStyle="1" w:styleId="Heading1Char">
    <w:name w:val="Heading 1 Char"/>
    <w:basedOn w:val="DefaultParagraphFont"/>
    <w:link w:val="Heading1"/>
    <w:uiPriority w:val="9"/>
    <w:rsid w:val="002D7CB0"/>
    <w:rPr>
      <w:rFonts w:ascii="Arial" w:eastAsia="Times New Roman" w:hAnsi="Arial" w:cs="Arial"/>
      <w:b/>
      <w:smallCaps/>
      <w:lang w:val="en-GB"/>
    </w:rPr>
  </w:style>
  <w:style w:type="paragraph" w:customStyle="1" w:styleId="Default">
    <w:name w:val="Default"/>
    <w:rsid w:val="00DD1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lletedListLevel1Char">
    <w:name w:val="Bulleted List Level 1 Char"/>
    <w:link w:val="BulletedListLevel1"/>
    <w:locked/>
    <w:rsid w:val="0034337D"/>
    <w:rPr>
      <w:rFonts w:ascii="Arial" w:eastAsia="Calibri" w:hAnsi="Arial" w:cs="Arial"/>
      <w:szCs w:val="24"/>
      <w:lang w:eastAsia="en-GB"/>
    </w:rPr>
  </w:style>
  <w:style w:type="paragraph" w:customStyle="1" w:styleId="BulletedListLevel1">
    <w:name w:val="Bulleted List Level 1"/>
    <w:basedOn w:val="Normal"/>
    <w:link w:val="BulletedListLevel1Char"/>
    <w:qFormat/>
    <w:rsid w:val="0034337D"/>
    <w:pPr>
      <w:numPr>
        <w:numId w:val="8"/>
      </w:numPr>
      <w:spacing w:before="120" w:after="120" w:line="264" w:lineRule="auto"/>
    </w:pPr>
    <w:rPr>
      <w:rFonts w:ascii="Arial" w:eastAsia="Calibri" w:hAnsi="Arial" w:cs="Arial"/>
      <w:szCs w:val="24"/>
      <w:lang w:eastAsia="en-GB"/>
    </w:rPr>
  </w:style>
  <w:style w:type="table" w:styleId="TableGrid">
    <w:name w:val="Table Grid"/>
    <w:basedOn w:val="TableNormal"/>
    <w:uiPriority w:val="39"/>
    <w:rsid w:val="007F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one.net.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one.ne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B9562D74B9449826D4056345E7FD1" ma:contentTypeVersion="14" ma:contentTypeDescription="Create a new document." ma:contentTypeScope="" ma:versionID="4702c0c1ffad0ded8a99b5b43e0c7fc6">
  <xsd:schema xmlns:xsd="http://www.w3.org/2001/XMLSchema" xmlns:xs="http://www.w3.org/2001/XMLSchema" xmlns:p="http://schemas.microsoft.com/office/2006/metadata/properties" xmlns:ns1="http://schemas.microsoft.com/sharepoint/v3" xmlns:ns3="af4eb05b-775a-4396-9969-b67aec9a1bf8" xmlns:ns4="2a0efe30-e531-4ac8-b2ef-3a17c9515cc6" targetNamespace="http://schemas.microsoft.com/office/2006/metadata/properties" ma:root="true" ma:fieldsID="97298be41fc2933af3928fb4db4f3095" ns1:_="" ns3:_="" ns4:_="">
    <xsd:import namespace="http://schemas.microsoft.com/sharepoint/v3"/>
    <xsd:import namespace="af4eb05b-775a-4396-9969-b67aec9a1bf8"/>
    <xsd:import namespace="2a0efe30-e531-4ac8-b2ef-3a17c9515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eb05b-775a-4396-9969-b67aec9a1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efe30-e531-4ac8-b2ef-3a17c9515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480FB-B3D7-4FE7-823A-F8E0B5EB4692}">
  <ds:schemaRefs>
    <ds:schemaRef ds:uri="http://purl.org/dc/elements/1.1/"/>
    <ds:schemaRef ds:uri="2a0efe30-e531-4ac8-b2ef-3a17c9515cc6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af4eb05b-775a-4396-9969-b67aec9a1bf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732F35-356B-4846-9A40-3B889F189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F902E-2B34-4427-A79B-52C52247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eb05b-775a-4396-9969-b67aec9a1bf8"/>
    <ds:schemaRef ds:uri="2a0efe30-e531-4ac8-b2ef-3a17c9515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1591</Words>
  <Characters>9070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Rouna Erhieyovwe</dc:creator>
  <cp:keywords/>
  <dc:description/>
  <cp:lastModifiedBy>Wale Fayose</cp:lastModifiedBy>
  <cp:revision>2</cp:revision>
  <dcterms:created xsi:type="dcterms:W3CDTF">2020-03-26T17:10:00Z</dcterms:created>
  <dcterms:modified xsi:type="dcterms:W3CDTF">2020-03-26T17:10:00Z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0x0101009E4B9562D74B9449826D4056345E7FD1</vt:lpwstr>
  </property>
</Properties>
</file>